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BD" w:rsidRPr="00925DE9" w:rsidRDefault="009A7ABD" w:rsidP="009A7ABD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</w:p>
    <w:p w:rsidR="00B03812" w:rsidRDefault="006E18B0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УТВЕРЖДАЮ:</w:t>
      </w:r>
    </w:p>
    <w:p w:rsidR="00B03812" w:rsidRDefault="00B03812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Глава </w:t>
      </w:r>
      <w:proofErr w:type="spellStart"/>
      <w:r w:rsidR="007A1636">
        <w:rPr>
          <w:bCs/>
          <w:sz w:val="22"/>
          <w:szCs w:val="22"/>
        </w:rPr>
        <w:t>Колбасинского</w:t>
      </w:r>
      <w:proofErr w:type="spellEnd"/>
      <w:r>
        <w:rPr>
          <w:bCs/>
          <w:sz w:val="22"/>
          <w:szCs w:val="22"/>
        </w:rPr>
        <w:t xml:space="preserve"> </w:t>
      </w:r>
      <w:r w:rsidR="00F03B48">
        <w:rPr>
          <w:bCs/>
          <w:sz w:val="22"/>
          <w:szCs w:val="22"/>
        </w:rPr>
        <w:t>сельсовета</w:t>
      </w:r>
    </w:p>
    <w:p w:rsidR="00394717" w:rsidRDefault="006E18B0" w:rsidP="00394717">
      <w:pPr>
        <w:ind w:left="9498"/>
        <w:jc w:val="both"/>
        <w:outlineLvl w:val="2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Кыштовского</w:t>
      </w:r>
      <w:proofErr w:type="spellEnd"/>
      <w:r>
        <w:rPr>
          <w:bCs/>
          <w:sz w:val="22"/>
          <w:szCs w:val="22"/>
        </w:rPr>
        <w:t xml:space="preserve"> района Новосибирской области</w:t>
      </w:r>
    </w:p>
    <w:p w:rsidR="00394717" w:rsidRPr="00925DE9" w:rsidRDefault="007A1636" w:rsidP="006E18B0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А.Е Гладких</w:t>
      </w:r>
    </w:p>
    <w:p w:rsidR="00394717" w:rsidRPr="00925DE9" w:rsidRDefault="00394717" w:rsidP="00394717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______________________/___</w:t>
      </w:r>
    </w:p>
    <w:p w:rsidR="00394717" w:rsidRDefault="00394717" w:rsidP="00394717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(подпись)</w:t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="00C06215">
        <w:rPr>
          <w:bCs/>
          <w:sz w:val="22"/>
          <w:szCs w:val="22"/>
        </w:rPr>
        <w:t>20.02.2020г.</w:t>
      </w:r>
    </w:p>
    <w:p w:rsidR="00B03812" w:rsidRPr="00925DE9" w:rsidRDefault="00B03812" w:rsidP="00394717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</w:p>
    <w:p w:rsidR="00FD71FC" w:rsidRPr="00FD71FC" w:rsidRDefault="00FD71FC" w:rsidP="00394717">
      <w:pPr>
        <w:jc w:val="center"/>
        <w:rPr>
          <w:b/>
          <w:sz w:val="22"/>
          <w:szCs w:val="22"/>
        </w:rPr>
      </w:pPr>
      <w:r w:rsidRPr="00FD71FC">
        <w:rPr>
          <w:b/>
          <w:szCs w:val="22"/>
        </w:rPr>
        <w:t xml:space="preserve">ПЕРСПЕКТИВНЫЙ </w:t>
      </w:r>
      <w:r w:rsidR="00394717" w:rsidRPr="00FD71FC">
        <w:rPr>
          <w:b/>
          <w:szCs w:val="22"/>
        </w:rPr>
        <w:t xml:space="preserve">ПЛАН </w:t>
      </w:r>
      <w:r w:rsidRPr="00FD71FC">
        <w:rPr>
          <w:b/>
          <w:sz w:val="22"/>
          <w:szCs w:val="22"/>
        </w:rPr>
        <w:t>на 2020- 2025годы</w:t>
      </w:r>
    </w:p>
    <w:p w:rsidR="006E18B0" w:rsidRPr="00925DE9" w:rsidRDefault="006E18B0" w:rsidP="00394717">
      <w:pPr>
        <w:jc w:val="center"/>
        <w:rPr>
          <w:b/>
          <w:sz w:val="22"/>
          <w:szCs w:val="22"/>
        </w:rPr>
      </w:pP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p w:rsidR="00394717" w:rsidRPr="00B03812" w:rsidRDefault="00DF3006" w:rsidP="00B03812">
      <w:pPr>
        <w:jc w:val="center"/>
        <w:rPr>
          <w:b/>
          <w:szCs w:val="22"/>
        </w:rPr>
      </w:pPr>
      <w:r w:rsidRPr="00FD71FC">
        <w:rPr>
          <w:b/>
          <w:sz w:val="28"/>
          <w:szCs w:val="22"/>
        </w:rPr>
        <w:t>Муниципальное казе</w:t>
      </w:r>
      <w:r w:rsidR="006E18B0" w:rsidRPr="00FD71FC">
        <w:rPr>
          <w:b/>
          <w:sz w:val="28"/>
          <w:szCs w:val="22"/>
        </w:rPr>
        <w:t>нно</w:t>
      </w:r>
      <w:r w:rsidR="0065029F">
        <w:rPr>
          <w:b/>
          <w:sz w:val="28"/>
          <w:szCs w:val="22"/>
        </w:rPr>
        <w:t xml:space="preserve">е учреждение Социально-культурный центр </w:t>
      </w:r>
      <w:proofErr w:type="spellStart"/>
      <w:r w:rsidR="0065029F">
        <w:rPr>
          <w:b/>
          <w:sz w:val="28"/>
          <w:szCs w:val="22"/>
        </w:rPr>
        <w:t>Колбасинского</w:t>
      </w:r>
      <w:proofErr w:type="spellEnd"/>
      <w:r w:rsidR="00004EEB">
        <w:rPr>
          <w:b/>
          <w:sz w:val="28"/>
          <w:szCs w:val="22"/>
        </w:rPr>
        <w:t xml:space="preserve"> </w:t>
      </w:r>
      <w:r w:rsidR="0065029F">
        <w:rPr>
          <w:b/>
          <w:sz w:val="28"/>
          <w:szCs w:val="22"/>
        </w:rPr>
        <w:t xml:space="preserve">сельсовета </w:t>
      </w:r>
      <w:proofErr w:type="spellStart"/>
      <w:r w:rsidRPr="00FD71FC">
        <w:rPr>
          <w:b/>
          <w:sz w:val="28"/>
          <w:szCs w:val="22"/>
        </w:rPr>
        <w:t>Кыштовского</w:t>
      </w:r>
      <w:proofErr w:type="spellEnd"/>
      <w:r w:rsidRPr="00FD71FC">
        <w:rPr>
          <w:b/>
          <w:sz w:val="28"/>
          <w:szCs w:val="22"/>
        </w:rPr>
        <w:t xml:space="preserve"> района Новосибирской области</w:t>
      </w:r>
    </w:p>
    <w:p w:rsidR="00FD71FC" w:rsidRPr="00B717AD" w:rsidRDefault="00FD71FC" w:rsidP="00FD71F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70"/>
        <w:gridCol w:w="6115"/>
        <w:gridCol w:w="3827"/>
        <w:gridCol w:w="4596"/>
      </w:tblGrid>
      <w:tr w:rsidR="00FD71FC" w:rsidRPr="00321387" w:rsidTr="00ED6034">
        <w:trPr>
          <w:trHeight w:val="1044"/>
        </w:trPr>
        <w:tc>
          <w:tcPr>
            <w:tcW w:w="656" w:type="dxa"/>
            <w:gridSpan w:val="2"/>
          </w:tcPr>
          <w:p w:rsidR="00FD71FC" w:rsidRDefault="00FD71FC" w:rsidP="00522E0F">
            <w:pPr>
              <w:rPr>
                <w:sz w:val="28"/>
                <w:szCs w:val="28"/>
              </w:rPr>
            </w:pPr>
          </w:p>
          <w:p w:rsidR="00FD71FC" w:rsidRPr="00FD71FC" w:rsidRDefault="00FD71FC" w:rsidP="00FD7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6115" w:type="dxa"/>
          </w:tcPr>
          <w:p w:rsidR="00FD71FC" w:rsidRDefault="00FD71FC" w:rsidP="00FD7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 по устранению недостатков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ыявленных в ходе независимой оценки качества условий оказания услуг</w:t>
            </w:r>
          </w:p>
          <w:p w:rsidR="00FD71FC" w:rsidRPr="00321387" w:rsidRDefault="00FD71FC" w:rsidP="00522E0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D71FC" w:rsidRPr="00321387" w:rsidRDefault="00FD71FC" w:rsidP="00522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 срок  реализации мероприятия</w:t>
            </w:r>
          </w:p>
        </w:tc>
        <w:tc>
          <w:tcPr>
            <w:tcW w:w="4596" w:type="dxa"/>
          </w:tcPr>
          <w:p w:rsidR="009A7ABD" w:rsidRDefault="009A7ABD" w:rsidP="009A7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FD71FC" w:rsidRPr="00321387" w:rsidRDefault="009A7ABD" w:rsidP="009A7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(Ф.И.О., должность)</w:t>
            </w:r>
          </w:p>
        </w:tc>
      </w:tr>
      <w:tr w:rsidR="009A7ABD" w:rsidRPr="00321387" w:rsidTr="00ED6034">
        <w:trPr>
          <w:trHeight w:val="608"/>
        </w:trPr>
        <w:tc>
          <w:tcPr>
            <w:tcW w:w="15194" w:type="dxa"/>
            <w:gridSpan w:val="5"/>
          </w:tcPr>
          <w:p w:rsidR="009A7ABD" w:rsidRDefault="009A7ABD" w:rsidP="00522E0F">
            <w:pPr>
              <w:rPr>
                <w:sz w:val="28"/>
                <w:szCs w:val="28"/>
              </w:rPr>
            </w:pPr>
          </w:p>
          <w:p w:rsidR="009A7ABD" w:rsidRPr="009A7ABD" w:rsidRDefault="00EE4A03" w:rsidP="009A7AB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E4A03">
              <w:rPr>
                <w:b/>
                <w:sz w:val="28"/>
                <w:szCs w:val="28"/>
              </w:rPr>
              <w:t>ІІІ.</w:t>
            </w:r>
            <w:r w:rsidR="009A7ABD" w:rsidRPr="009A7ABD">
              <w:rPr>
                <w:b/>
                <w:sz w:val="28"/>
                <w:szCs w:val="28"/>
              </w:rPr>
              <w:t>Доступность у</w:t>
            </w:r>
            <w:r w:rsidR="009A7ABD">
              <w:rPr>
                <w:b/>
                <w:sz w:val="28"/>
                <w:szCs w:val="28"/>
              </w:rPr>
              <w:t>слуг для инвалидов и людей с ОВЗ</w:t>
            </w:r>
          </w:p>
        </w:tc>
      </w:tr>
      <w:tr w:rsidR="00FD71FC" w:rsidRPr="00321387" w:rsidTr="00ED6034">
        <w:trPr>
          <w:trHeight w:val="665"/>
        </w:trPr>
        <w:tc>
          <w:tcPr>
            <w:tcW w:w="586" w:type="dxa"/>
          </w:tcPr>
          <w:p w:rsidR="00FD71FC" w:rsidRDefault="00FD71FC" w:rsidP="00522E0F">
            <w:pPr>
              <w:rPr>
                <w:sz w:val="28"/>
                <w:szCs w:val="28"/>
              </w:rPr>
            </w:pPr>
            <w:r w:rsidRPr="00321387">
              <w:rPr>
                <w:sz w:val="28"/>
                <w:szCs w:val="28"/>
              </w:rPr>
              <w:t>1.</w:t>
            </w:r>
          </w:p>
        </w:tc>
        <w:tc>
          <w:tcPr>
            <w:tcW w:w="6185" w:type="dxa"/>
            <w:gridSpan w:val="2"/>
          </w:tcPr>
          <w:p w:rsidR="00FD71FC" w:rsidRPr="0065506B" w:rsidRDefault="00EE4A03" w:rsidP="0065506B">
            <w:pPr>
              <w:rPr>
                <w:sz w:val="28"/>
                <w:szCs w:val="28"/>
              </w:rPr>
            </w:pPr>
            <w:r w:rsidRPr="0065506B">
              <w:rPr>
                <w:sz w:val="28"/>
                <w:szCs w:val="28"/>
              </w:rPr>
              <w:t>Обеспечение  выделенных стоянок для автотранспортных средств инвалидов.</w:t>
            </w:r>
          </w:p>
        </w:tc>
        <w:tc>
          <w:tcPr>
            <w:tcW w:w="3827" w:type="dxa"/>
          </w:tcPr>
          <w:p w:rsidR="00FD71FC" w:rsidRDefault="007A1636" w:rsidP="00FD7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  <w:r w:rsidR="0095520D">
              <w:rPr>
                <w:sz w:val="28"/>
                <w:szCs w:val="28"/>
              </w:rPr>
              <w:t xml:space="preserve"> 2021</w:t>
            </w:r>
            <w:r w:rsidR="00EE4A03">
              <w:rPr>
                <w:sz w:val="28"/>
                <w:szCs w:val="28"/>
              </w:rPr>
              <w:t>года</w:t>
            </w:r>
          </w:p>
        </w:tc>
        <w:tc>
          <w:tcPr>
            <w:tcW w:w="4596" w:type="dxa"/>
          </w:tcPr>
          <w:p w:rsidR="00FD71FC" w:rsidRDefault="00FD71FC" w:rsidP="007A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МКУ</w:t>
            </w:r>
            <w:r w:rsidR="007A1636">
              <w:rPr>
                <w:sz w:val="28"/>
                <w:szCs w:val="28"/>
              </w:rPr>
              <w:t xml:space="preserve"> СКЦ Бондарева И.</w:t>
            </w:r>
            <w:proofErr w:type="gramStart"/>
            <w:r w:rsidR="007A1636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CD4BCC" w:rsidRPr="00321387" w:rsidTr="00ED6034">
        <w:trPr>
          <w:trHeight w:val="665"/>
        </w:trPr>
        <w:tc>
          <w:tcPr>
            <w:tcW w:w="586" w:type="dxa"/>
          </w:tcPr>
          <w:p w:rsidR="00CD4BCC" w:rsidRPr="00321387" w:rsidRDefault="00CD4BCC" w:rsidP="00CD4BCC">
            <w:pPr>
              <w:rPr>
                <w:sz w:val="28"/>
                <w:szCs w:val="28"/>
              </w:rPr>
            </w:pPr>
            <w:r w:rsidRPr="00321387">
              <w:rPr>
                <w:sz w:val="28"/>
                <w:szCs w:val="28"/>
              </w:rPr>
              <w:t>2.</w:t>
            </w:r>
          </w:p>
        </w:tc>
        <w:tc>
          <w:tcPr>
            <w:tcW w:w="6185" w:type="dxa"/>
            <w:gridSpan w:val="2"/>
          </w:tcPr>
          <w:p w:rsidR="00CD4BCC" w:rsidRPr="00321387" w:rsidRDefault="00CD4BCC" w:rsidP="00CD4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 </w:t>
            </w:r>
            <w:proofErr w:type="spellStart"/>
            <w:r>
              <w:rPr>
                <w:sz w:val="28"/>
                <w:szCs w:val="28"/>
              </w:rPr>
              <w:t>тьюторского</w:t>
            </w:r>
            <w:proofErr w:type="spellEnd"/>
            <w:r>
              <w:rPr>
                <w:sz w:val="28"/>
                <w:szCs w:val="28"/>
              </w:rPr>
              <w:t xml:space="preserve"> сопровождения инвалидов и лиц с ОВЗ в учреждении. Назначение и обучение специалиста.</w:t>
            </w:r>
          </w:p>
        </w:tc>
        <w:tc>
          <w:tcPr>
            <w:tcW w:w="3827" w:type="dxa"/>
          </w:tcPr>
          <w:p w:rsidR="00CD4BCC" w:rsidRPr="00321387" w:rsidRDefault="00CD4BCC" w:rsidP="00CD4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2022года</w:t>
            </w:r>
          </w:p>
        </w:tc>
        <w:tc>
          <w:tcPr>
            <w:tcW w:w="4596" w:type="dxa"/>
          </w:tcPr>
          <w:p w:rsidR="00CD4BCC" w:rsidRDefault="00CD4BCC" w:rsidP="00CD4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МКУ  СКЦ Бондарева И.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CD4BCC" w:rsidRPr="00321387" w:rsidTr="00ED6034">
        <w:tc>
          <w:tcPr>
            <w:tcW w:w="586" w:type="dxa"/>
          </w:tcPr>
          <w:p w:rsidR="00CD4BCC" w:rsidRPr="00321387" w:rsidRDefault="00CD4BCC" w:rsidP="00CD4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85" w:type="dxa"/>
            <w:gridSpan w:val="2"/>
          </w:tcPr>
          <w:p w:rsidR="00CD4BCC" w:rsidRDefault="00CD4BCC" w:rsidP="00CD4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комфортной зоны отдыха для инвалидов и людей с ОВЗ.</w:t>
            </w:r>
          </w:p>
        </w:tc>
        <w:tc>
          <w:tcPr>
            <w:tcW w:w="3827" w:type="dxa"/>
          </w:tcPr>
          <w:p w:rsidR="00CD4BCC" w:rsidRDefault="00CD4BCC" w:rsidP="00CD4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2023года</w:t>
            </w:r>
          </w:p>
        </w:tc>
        <w:tc>
          <w:tcPr>
            <w:tcW w:w="4596" w:type="dxa"/>
          </w:tcPr>
          <w:p w:rsidR="00CD4BCC" w:rsidRDefault="00CD4BCC" w:rsidP="00CD4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МКУ  СКЦ Бондарева И.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CD4BCC" w:rsidRPr="00321387" w:rsidTr="00ED6034">
        <w:trPr>
          <w:trHeight w:val="783"/>
        </w:trPr>
        <w:tc>
          <w:tcPr>
            <w:tcW w:w="586" w:type="dxa"/>
          </w:tcPr>
          <w:p w:rsidR="00CD4BCC" w:rsidRPr="00321387" w:rsidRDefault="00CD4BCC" w:rsidP="00CD4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85" w:type="dxa"/>
            <w:gridSpan w:val="2"/>
          </w:tcPr>
          <w:p w:rsidR="00CD4BCC" w:rsidRDefault="00CD4BCC" w:rsidP="00CD4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питьевой воды</w:t>
            </w:r>
          </w:p>
        </w:tc>
        <w:tc>
          <w:tcPr>
            <w:tcW w:w="3827" w:type="dxa"/>
          </w:tcPr>
          <w:p w:rsidR="00CD4BCC" w:rsidRDefault="00CD4BCC" w:rsidP="00CD4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 2025года</w:t>
            </w:r>
          </w:p>
        </w:tc>
        <w:tc>
          <w:tcPr>
            <w:tcW w:w="4596" w:type="dxa"/>
          </w:tcPr>
          <w:p w:rsidR="00CD4BCC" w:rsidRDefault="00CD4BCC" w:rsidP="00CD4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МКУ  СКЦ Бондарева И.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FD71FC" w:rsidRDefault="00FD71FC" w:rsidP="00FD71FC"/>
    <w:p w:rsidR="00D24C0E" w:rsidRDefault="00D24C0E"/>
    <w:sectPr w:rsidR="00D24C0E" w:rsidSect="00B03812">
      <w:pgSz w:w="16838" w:h="11906" w:orient="landscape"/>
      <w:pgMar w:top="284" w:right="567" w:bottom="425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B4B"/>
    <w:multiLevelType w:val="hybridMultilevel"/>
    <w:tmpl w:val="37BA34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E4CEA"/>
    <w:multiLevelType w:val="hybridMultilevel"/>
    <w:tmpl w:val="1982F000"/>
    <w:lvl w:ilvl="0" w:tplc="B80AED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8014F8"/>
    <w:rsid w:val="00004EEB"/>
    <w:rsid w:val="00121725"/>
    <w:rsid w:val="00151970"/>
    <w:rsid w:val="001E4CAF"/>
    <w:rsid w:val="002D564F"/>
    <w:rsid w:val="00304E02"/>
    <w:rsid w:val="00342FB9"/>
    <w:rsid w:val="00394717"/>
    <w:rsid w:val="0040298C"/>
    <w:rsid w:val="00560677"/>
    <w:rsid w:val="00567636"/>
    <w:rsid w:val="005E35FE"/>
    <w:rsid w:val="00625586"/>
    <w:rsid w:val="0065029F"/>
    <w:rsid w:val="0065506B"/>
    <w:rsid w:val="00661CD7"/>
    <w:rsid w:val="006D440A"/>
    <w:rsid w:val="006E18B0"/>
    <w:rsid w:val="007258A5"/>
    <w:rsid w:val="00755045"/>
    <w:rsid w:val="007A1636"/>
    <w:rsid w:val="007B5329"/>
    <w:rsid w:val="008014F8"/>
    <w:rsid w:val="0095520D"/>
    <w:rsid w:val="009A7ABD"/>
    <w:rsid w:val="00AB51E2"/>
    <w:rsid w:val="00B03812"/>
    <w:rsid w:val="00BC561A"/>
    <w:rsid w:val="00C06215"/>
    <w:rsid w:val="00CD4BCC"/>
    <w:rsid w:val="00D02B78"/>
    <w:rsid w:val="00D24C0E"/>
    <w:rsid w:val="00DD5047"/>
    <w:rsid w:val="00DF3006"/>
    <w:rsid w:val="00ED6034"/>
    <w:rsid w:val="00EE4A03"/>
    <w:rsid w:val="00F03B48"/>
    <w:rsid w:val="00F8527C"/>
    <w:rsid w:val="00FD71FC"/>
    <w:rsid w:val="00FD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FD71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spec-kolb</cp:lastModifiedBy>
  <cp:revision>23</cp:revision>
  <cp:lastPrinted>2019-12-16T03:08:00Z</cp:lastPrinted>
  <dcterms:created xsi:type="dcterms:W3CDTF">2019-11-07T04:36:00Z</dcterms:created>
  <dcterms:modified xsi:type="dcterms:W3CDTF">2020-03-20T05:05:00Z</dcterms:modified>
</cp:coreProperties>
</file>