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3B" w:rsidRPr="00C52C25" w:rsidRDefault="003B6CF6" w:rsidP="00C379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52C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СОВЕТ ДЕПУТАТОВ КОЛБАСИНСКОГО</w:t>
      </w:r>
      <w:r w:rsidR="00C3793B" w:rsidRPr="00C52C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</w:p>
    <w:p w:rsidR="00C3793B" w:rsidRPr="00C52C25" w:rsidRDefault="00C3793B" w:rsidP="00C379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52C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КЫШТОВСКОГО РАЙОНА НОВОСИБИРСКОЙ ОБЛАСТИ </w:t>
      </w:r>
    </w:p>
    <w:p w:rsidR="00C3793B" w:rsidRDefault="00A518C5" w:rsidP="00C379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Пятого созыва</w:t>
      </w:r>
    </w:p>
    <w:p w:rsidR="00C3793B" w:rsidRDefault="00C3793B" w:rsidP="00C379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C52C25" w:rsidRDefault="00C3793B" w:rsidP="00C379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52C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РЕШЕНИЕ </w:t>
      </w:r>
    </w:p>
    <w:p w:rsidR="00C3793B" w:rsidRDefault="00A518C5" w:rsidP="00C379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(пятидесятой</w:t>
      </w:r>
      <w:r w:rsid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сессии)</w:t>
      </w:r>
    </w:p>
    <w:p w:rsidR="00C3793B" w:rsidRPr="00C3793B" w:rsidRDefault="00A518C5" w:rsidP="00A51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 28</w:t>
      </w:r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.10.</w:t>
      </w:r>
      <w:r w:rsid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2019г.   </w:t>
      </w:r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</w:t>
      </w:r>
      <w:r w:rsid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№ 4</w:t>
      </w:r>
    </w:p>
    <w:p w:rsidR="00C3793B" w:rsidRPr="00C3793B" w:rsidRDefault="00A518C5" w:rsidP="00A51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</w:t>
      </w:r>
      <w:r w:rsidR="00C3793B"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 порядке списания муниципального имущества (основных средств), находящегося </w:t>
      </w:r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реестре муниципальной собственности </w:t>
      </w:r>
      <w:r w:rsidR="00C3793B"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</w:p>
    <w:p w:rsidR="00C3793B" w:rsidRDefault="00C3793B" w:rsidP="00A518C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p w:rsid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соответствии с </w:t>
      </w:r>
      <w:hyperlink r:id="rId6" w:history="1">
        <w:r w:rsidRPr="007D3A40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 </w:t>
      </w:r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Уставом </w:t>
      </w:r>
      <w:proofErr w:type="spellStart"/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</w:t>
      </w:r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области, Совет депутатов </w:t>
      </w:r>
      <w:proofErr w:type="spellStart"/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 </w:t>
      </w:r>
    </w:p>
    <w:p w:rsidR="00C3793B" w:rsidRPr="003B6CF6" w:rsidRDefault="00C3793B" w:rsidP="003B6C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 РЕШИЛ: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 Утвердить Положение о порядке списания муниципального имущества (основных средств), находящегося </w:t>
      </w:r>
      <w:r w:rsidR="007D3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реестре муниципальной собственности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области, согласно приложению к настоящему решению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 Опубликовать настоящее р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ешение в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периоди</w:t>
      </w:r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ческом печатном издании</w:t>
      </w:r>
      <w:r w:rsidR="00A14C1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</w:t>
      </w:r>
      <w:proofErr w:type="spellStart"/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Колбасинский</w:t>
      </w:r>
      <w:proofErr w:type="spellEnd"/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Вестник»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и разместить на официал</w:t>
      </w:r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ьном сайте администрации </w:t>
      </w:r>
      <w:proofErr w:type="spellStart"/>
      <w:r w:rsidR="003B6CF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0F4BD1" w:rsidRDefault="000F4BD1" w:rsidP="000F4B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3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Конт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роль за исполнением настоящего р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ешения </w:t>
      </w:r>
      <w:r w:rsidR="00120F4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возложить на главу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</w:t>
      </w:r>
      <w:r w:rsidR="00120F4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="00120F4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9F4F61" w:rsidRPr="009F4F61" w:rsidRDefault="009F4F61" w:rsidP="009F4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r w:rsidR="000F4BD1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9F4F61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9F4F61">
        <w:rPr>
          <w:rFonts w:ascii="Times New Roman" w:hAnsi="Times New Roman" w:cs="Times New Roman"/>
          <w:bCs/>
          <w:sz w:val="28"/>
          <w:szCs w:val="28"/>
        </w:rPr>
        <w:t>Решение вступает в силу с момента опубликования.</w:t>
      </w:r>
    </w:p>
    <w:p w:rsid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Предсе</w:t>
      </w:r>
      <w:r w:rsidR="009F4F6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датель Совета депутатов </w:t>
      </w:r>
      <w:proofErr w:type="spellStart"/>
      <w:r w:rsidR="009F4F6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</w:p>
    <w:p w:rsidR="00C3793B" w:rsidRDefault="00C3793B" w:rsidP="00C379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="009F4F6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    Т.О. Фролова</w:t>
      </w:r>
    </w:p>
    <w:p w:rsidR="00C3793B" w:rsidRDefault="00C3793B" w:rsidP="00C379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Default="009F4F61" w:rsidP="00C379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</w:p>
    <w:p w:rsidR="00C3793B" w:rsidRDefault="00C3793B" w:rsidP="00C379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 </w:t>
      </w:r>
      <w:r w:rsidR="009F4F6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                         А.Е. </w:t>
      </w:r>
      <w:proofErr w:type="gramStart"/>
      <w:r w:rsidR="009F4F6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Гладких</w:t>
      </w:r>
      <w:proofErr w:type="gramEnd"/>
      <w:r w:rsidR="009F4F61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p w:rsidR="00C3793B" w:rsidRPr="00C3793B" w:rsidRDefault="00C3793B" w:rsidP="00FD63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992302" w:rsidRDefault="00992302" w:rsidP="00703CC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992302" w:rsidRDefault="00992302" w:rsidP="00703CC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52C25" w:rsidRDefault="00C3793B" w:rsidP="00703CC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Утверждено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Решением</w:t>
      </w:r>
      <w:r w:rsidR="00C52C2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50-ой сессии</w:t>
      </w:r>
    </w:p>
    <w:p w:rsidR="00FD63AF" w:rsidRDefault="00C3793B" w:rsidP="00703CC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FD63A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Совета депутатов </w:t>
      </w:r>
    </w:p>
    <w:p w:rsidR="00703CC6" w:rsidRDefault="00FD63AF" w:rsidP="00703CC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</w:t>
      </w:r>
    </w:p>
    <w:p w:rsidR="00FD63AF" w:rsidRDefault="00703CC6" w:rsidP="00703CC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</w:t>
      </w:r>
    </w:p>
    <w:p w:rsidR="00703CC6" w:rsidRDefault="00703CC6" w:rsidP="00703CC6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Новосибирской области</w:t>
      </w:r>
    </w:p>
    <w:p w:rsidR="00703CC6" w:rsidRPr="00C3793B" w:rsidRDefault="00F96055" w:rsidP="00F96055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от  28.</w:t>
      </w:r>
      <w:r w:rsidR="00FD63A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10.2019г.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№ 4</w:t>
      </w:r>
    </w:p>
    <w:p w:rsidR="00703CC6" w:rsidRDefault="00703CC6" w:rsidP="00703CC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703CC6" w:rsidRDefault="00703CC6" w:rsidP="00703CC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Положение о порядке списания муниципального имущества (основных средств), находящегося </w:t>
      </w:r>
      <w:r w:rsidR="007D3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реестре муниципальной собственности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FD63A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FD63A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</w:p>
    <w:p w:rsidR="00703CC6" w:rsidRDefault="00C3793B" w:rsidP="00703CC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p w:rsidR="00C3793B" w:rsidRDefault="00C3793B" w:rsidP="00703CC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gramStart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Настоящее Положение регулирует вопросы списания муниципального имущества (основных средств), находящихся </w:t>
      </w:r>
      <w:r w:rsidR="007D3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реестре муниципальной собственности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FD63A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="00703CC6"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(далее - </w:t>
      </w:r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Положение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 и разработано в соответствии со статьями 296, 298, 299 </w:t>
      </w:r>
      <w:hyperlink r:id="rId7" w:history="1"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Гражданского кодекса Российской Федерации</w:t>
        </w:r>
      </w:hyperlink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статьей 51 </w:t>
      </w:r>
      <w:hyperlink r:id="rId8" w:history="1"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Фед</w:t>
        </w:r>
        <w:r w:rsidR="00FD63A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ерального закона от 06.10.2003 №</w:t>
        </w:r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 </w:t>
      </w:r>
      <w:hyperlink r:id="rId9" w:history="1"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Федерально</w:t>
        </w:r>
        <w:r w:rsidR="00FD63A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 xml:space="preserve">го закона от 6 декабря 2011 г. </w:t>
        </w:r>
        <w:proofErr w:type="gramEnd"/>
        <w:r w:rsidR="00FD63A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№</w:t>
        </w:r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 xml:space="preserve"> 402-ФЗ "О бухгалтерском учете"</w:t>
        </w:r>
      </w:hyperlink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 </w:t>
      </w:r>
      <w:hyperlink r:id="rId10" w:history="1"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Приказом Минфи</w:t>
        </w:r>
        <w:r w:rsidR="00FD63A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на РФ от 13.10.2003 №</w:t>
        </w:r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 xml:space="preserve"> 91н "Об утверждении Методических указаний по бухгалтерскому учету основных средств"</w:t>
        </w:r>
      </w:hyperlink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 </w:t>
      </w:r>
      <w:hyperlink r:id="rId11" w:history="1"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При</w:t>
        </w:r>
        <w:r w:rsidR="00FD63A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казом Минфина РФ от 30.03.2001 №</w:t>
        </w:r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 xml:space="preserve"> 26н "Об утверждении Положения по бухгалтерскому учету "Учет основных средств" ПБУ 6/01</w:t>
        </w:r>
      </w:hyperlink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", </w:t>
      </w:r>
      <w:hyperlink r:id="rId12" w:history="1"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При</w:t>
        </w:r>
        <w:r w:rsidR="00FD63AF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>казом Минфина РФ от 29.07.1998 №</w:t>
        </w:r>
        <w:r w:rsidRPr="00703CC6">
          <w:rPr>
            <w:rFonts w:ascii="Times New Roman" w:eastAsia="Times New Roman" w:hAnsi="Times New Roman"/>
            <w:spacing w:val="2"/>
            <w:sz w:val="28"/>
            <w:szCs w:val="28"/>
            <w:lang w:eastAsia="ru-RU"/>
          </w:rPr>
          <w:t xml:space="preserve"> 34н "Об утверждении Положения по ведению бухгалтерского учета и бухгалтерской отчетности в Российской Федерации"</w:t>
        </w:r>
      </w:hyperlink>
      <w:r w:rsidR="00C52C25">
        <w:t>.</w:t>
      </w:r>
    </w:p>
    <w:p w:rsidR="000258EF" w:rsidRPr="00C3793B" w:rsidRDefault="000258EF" w:rsidP="00703CC6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0258EF" w:rsidRDefault="00C3793B" w:rsidP="000258E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0258E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Общие положения</w:t>
      </w:r>
    </w:p>
    <w:p w:rsidR="000258EF" w:rsidRPr="000258EF" w:rsidRDefault="000258EF" w:rsidP="000258EF">
      <w:pPr>
        <w:pStyle w:val="a4"/>
        <w:shd w:val="clear" w:color="auto" w:fill="FFFFFF"/>
        <w:spacing w:after="0" w:line="240" w:lineRule="auto"/>
        <w:ind w:left="927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1.1. Действие настоящего Положения распространяется на объекты муниципального имущества (основные средства), являющиеся муниципальной собственностью и находящиеся </w:t>
      </w:r>
      <w:r w:rsidR="007D3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реестре муниципальной собственности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14C1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1.2. Муниципальное имущество, находящееся </w:t>
      </w:r>
      <w:r w:rsidR="007D3A4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реестре муниципальной собственности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A14C1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703CC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списывается по следующим основаниям: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а) пришедшее в негодность вследствие морального или физического износа;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б) пришедшее в негодность вследствие стихийных бедствий и иной чрезвычайной ситуации;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в) ликвидация по аварии;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г) частичная ликвидация при выполнении работ по реконструкции;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д</w:t>
      </w:r>
      <w:proofErr w:type="spellEnd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 нарушение нормальных условий эксплуатации;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е) хищение или уничтожение имущества;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ж) продажа;</w:t>
      </w:r>
    </w:p>
    <w:p w:rsid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1.3. Объекты муниципального имущества подлежат списанию в тех случаях, когда восстановить их невозможно или экономически нецелесообразно, а также, когда они не могут быть переданы другим муниципальным организациям (органам местного самоуправления), либо реализованы. Начисленный износ в размере 100% стоимости на объекты, которые пригодны для дальнейшей эксплуатации, не может служить основанием для списания их по причине полного износа.</w:t>
      </w:r>
    </w:p>
    <w:p w:rsidR="00446BDA" w:rsidRPr="00C3793B" w:rsidRDefault="00446BDA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446BDA" w:rsidRDefault="00C3793B" w:rsidP="00446B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446BD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Порядок списания объектов муниципального имущества и исключения их из реестра муниципальной собственности </w:t>
      </w:r>
      <w:proofErr w:type="spellStart"/>
      <w:r w:rsidR="00A14C13" w:rsidRPr="00446BD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A14C13" w:rsidRPr="00446BD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D3A40" w:rsidRPr="00446BD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7D3A40" w:rsidRPr="00446BD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7D3A40" w:rsidRPr="00446BD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="007F7636" w:rsidRPr="00446BDA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446BDA" w:rsidRPr="00446BDA" w:rsidRDefault="00446BDA" w:rsidP="00446BDA">
      <w:pPr>
        <w:pStyle w:val="a4"/>
        <w:shd w:val="clear" w:color="auto" w:fill="FFFFFF"/>
        <w:spacing w:after="0" w:line="240" w:lineRule="auto"/>
        <w:ind w:left="927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2.1. Определение непригодности объектов муниципального имущества и составление соответствующих документов балансодержателем:</w:t>
      </w:r>
    </w:p>
    <w:p w:rsidR="00DD3A62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2.1.1. Для определения непригодности основных средств, невозможности или нецелесообразности их восстановительного ремонта, а также, для оформления необходимой документации на списание </w:t>
      </w:r>
      <w:r w:rsidR="00DD3A6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F76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из реестра муниципальной собственн</w:t>
      </w:r>
      <w:r w:rsidR="00A14C1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ости </w:t>
      </w:r>
      <w:proofErr w:type="spellStart"/>
      <w:r w:rsidR="00A14C1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7F76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7F76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7F763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создается комиссия (далее - Комиссия). 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компетенцию Комиссии входят: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а) осмотр предлагаемого к списанию объекта с использованием необходимой технической документации и данных бухгалтерского учета, установление непригодности объекта к восстановлению и дальнейшему использованию;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б) установление причин списания объекта (износ, нарушение нормальных условий эксплуатации, аварии, стихийные бедствия и другие);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в) выявление лиц, по вине которых произошло преждевременное выбытие основных средств из эксплуатации, внесение предложений о привлечении этих лиц к ответственности, установленной действующим законодательством;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г) определение возможности использования отдельных узлов, деталей, материалов списываемого объекта и их оценка; контроль за изъятием из списываемых основных средств годных узлов, деталей, материалов, цветных и драгоценных металлов; определение веса и сдача на соответствующий склад;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proofErr w:type="spellStart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</w:t>
      </w:r>
      <w:proofErr w:type="spellEnd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 проверка акта на списание основных средств по форме "Акт о спис</w:t>
      </w:r>
      <w:r w:rsidR="00A14C1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ании объекта основных средств" № ОС-4 (№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ОС-4а -</w:t>
      </w:r>
      <w:r w:rsidR="00A14C1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для автотранспортных средств, №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ОС-4б - для групп объектов основных средств), утвержденной </w:t>
      </w:r>
      <w:hyperlink r:id="rId13" w:history="1">
        <w:r w:rsidRPr="00C3793B">
          <w:rPr>
            <w:rFonts w:ascii="Times New Roman" w:eastAsia="Times New Roman" w:hAnsi="Times New Roman"/>
            <w:spacing w:val="2"/>
            <w:sz w:val="28"/>
            <w:szCs w:val="28"/>
            <w:u w:val="single"/>
            <w:lang w:eastAsia="ru-RU"/>
          </w:rPr>
          <w:t>Постановлением Го</w:t>
        </w:r>
        <w:r w:rsidR="00A14C13">
          <w:rPr>
            <w:rFonts w:ascii="Times New Roman" w:eastAsia="Times New Roman" w:hAnsi="Times New Roman"/>
            <w:spacing w:val="2"/>
            <w:sz w:val="28"/>
            <w:szCs w:val="28"/>
            <w:u w:val="single"/>
            <w:lang w:eastAsia="ru-RU"/>
          </w:rPr>
          <w:t>скомстата России от 21.01.2003 №</w:t>
        </w:r>
        <w:r w:rsidRPr="00C3793B">
          <w:rPr>
            <w:rFonts w:ascii="Times New Roman" w:eastAsia="Times New Roman" w:hAnsi="Times New Roman"/>
            <w:spacing w:val="2"/>
            <w:sz w:val="28"/>
            <w:szCs w:val="28"/>
            <w:u w:val="single"/>
            <w:lang w:eastAsia="ru-RU"/>
          </w:rPr>
          <w:t xml:space="preserve"> 7</w:t>
        </w:r>
      </w:hyperlink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При списании с бухгалтерского учета основных средств, выбывших вследствие аварий, к акту о списании прилагается акт об аварии, материалы внутреннего расследования с указанием мер, принятых в отношении виновных лиц.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2.1.2. В случаях, когда в результате проведенного расследования по определению причин преждевременного выхода из строя имущества установлены виновные лица, </w:t>
      </w:r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комиссия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обязан</w:t>
      </w:r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принять меры по привлечению виновных лиц к ответственности, предусмотренной действующим законодательством РФ.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2.1.3. По результатам работы Комиссии ее Председатель направляет в </w:t>
      </w:r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администрацию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ходатайство о списании муниципального имущества, акты на списание основных средств и другие документы, предусмотренные в </w:t>
      </w:r>
      <w:proofErr w:type="spellStart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пп</w:t>
      </w:r>
      <w:proofErr w:type="spellEnd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2.1.1, 2.2 настоящего Положения.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Проверенные Комиссией акты на списание основных средств утверждаются 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главой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2.1.4. Списание муниципального имущества, находящегося </w:t>
      </w:r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реестре му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ниципальной собственности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а также разборка, демонтаж, ликвидация (снос) без согласия 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главы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F55FB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не допускаются.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2.2. Особенности списания объектов основных средств: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2.2.1. Списание объектов недвижимого имущества.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 списании объектов недвижимого имущества (здания, сооружения) Комиссией составляется акт проверки технического состояния предлагаемого к списанию имущества, в котором содержится подробное описание объекта недвижимости с указанием дефектов и степени износа его конструктивных элементов. В акте должна быть отражена целесообразность списания объекта или должен содержаться мотивированный отказ в списании. К акту прикладывается заключение о техническом состоянии объекта недвижимости, составленное соответствующими специалистами.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2.2.2. Списание автотранспортных средств.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 списании автотранспортных средств Комиссия в дополнение к документам, указанным в п. 2.1.3 настоящего Положения, прикладывает заключение о техническом состоянии автотранспортного средства (дефектный акт). Заключение о техническом состоянии автотранспортного средства (дефектный акт) составляется специализированной организацией или организацией, имеющей лицензию. Заключение о техническом состоянии автотранспортного средства (дефектный акт) должно содержать следующие реквизиты: дату проведения осмотра, подробное описание объекта с указанием номера двигателя и кузова (шасси, рамы) автотранспортного средства, наименование балансодержателя объекта, реквизиты организации, выдавшей техническое заключение (дефектный акт).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После оформления технического заключения (дефектного акта) Комиссией на основании заключения о техническом состоянии автотранспортного средства (дефектного акта) и проведенного осмотра автотранспортного средства составляется акт проверки технического состояния предлагаемого к списанию имущества, в котором должна быть отражена целесообразность списания или должен содержаться мотивированный отказ в списании.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2.2.3. Списание компьютерной, оргтехники, сложной бытовой техники и бытовой радиоэлектронной аппаратуры.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При списании компьютерной, оргтехники, сложной бытовой техники и бытовой радиоэлектронной аппаратуры Комиссия в дополнение к документам, указанным в п. 2.1.3 настоящего Положения, прикладывает заключение о техническом состоянии объекта (дефектный акт).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Заключение о техническом состоянии объекта (дефектный акт) составляется специалистами специализированных организаций, оказывающих услуги по ремонту и обслуживанию соответствующего оборудования. Заключение о техническом состоянии (дефектный акт) должно содержать следующие реквизиты: дату проведения осмотра, подробное описание объекта с указанием его заводского и (или) инвентарного номера, наименование балансодержателя объекта, реквизиты организации, выдавшей техническое заключение (дефектный акт).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2.3. Исключение основных средств из реестра муниципального имущества, находящиеся 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реестре мун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иципальной собственности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2.3.1. Списанные основные средства подлежат исклю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чению из реестра му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ниципальной собственности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2.3.2. Основанием для исключения основных ср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едств из реестра муниципальной собственности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является подписанный Комиссией акт на списание и утвержденный 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главой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2.3.3. </w:t>
      </w:r>
      <w:proofErr w:type="gram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Глава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 (далее - глава муниципального образования)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течение 14 календарных дней с момента представления Комиссией всех необходимых документов, предусмотренных разделом 3 настоящего Положения, дает согласие на списание муниципального имущества и его искл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ючение из реестра му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ниципальной собственности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обеспечивает внесение соответствующей записи в реестр муниципального имущества, информирует БТИ о выбывших объектах.</w:t>
      </w:r>
      <w:proofErr w:type="gramEnd"/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2.3.4. В случае, если предоставленные Комиссией документы содержат недостоверную и (или) неполную информацию о предлагаемых к списанию объектах, 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глава муниципального образования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отказывает в списании до приведения документов в соответствие с требованиями настоящего Положения.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2.3.5. 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Уполномоченны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й специалист администрации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месячный срок </w:t>
      </w:r>
      <w:proofErr w:type="gramStart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 даты издания</w:t>
      </w:r>
      <w:proofErr w:type="gramEnd"/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акта о списании объектов муниципального имущества обеспечивает постановку в казну высвободившихся в результате списания материалов, а также узлов, агрегатов и прочих деталей, годных для дальнейшего использования.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2.4. Отражение списания основных средств в бухгалтерском учете: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2.4.1. 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Уполномоченн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ый специалист администрации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после принятия акта о списании муниципального имущества: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в срок до 1 числа следующего месяца отразить списание муниципального имущества в бухгалтерском учете;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снять с учета в соответствующих федеральных службах списанные основные средства, подлежащие учету и регистрации;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обеспечить демонтаж, ликвидацию списанных основных средств.</w:t>
      </w:r>
    </w:p>
    <w:p w:rsidR="00A46182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При списании объекта недвижимого имущества 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осуществляется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работ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 по сносу объекта, снятию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объекта недвижимого имущества с технического учета, по исключению объекта недвижимого имущества из Единого государственного реестра </w:t>
      </w:r>
      <w:r w:rsidR="006B30F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недвижимости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A46182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2.4.2</w:t>
      </w:r>
      <w:r w:rsidR="00C3793B"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Ценности, поступившие от выбытия основных средств, а также расходы, связанные с выбытием основных средств, приходуются по соответствующим счетам и отражаются в бухгалтерском учете 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="00C3793B"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в соответствии с требованиями, предусмотренными законодательными актами, указанными в преамбуле настоящего Положения.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Все детали, узлы и агрегаты разобранного и демонтированного оборудования, пригодные для ремонта других объектов основных средств, а также материалы, полученные от ликвидации основных средств, приходуются как лом или утиль по цене возможного использования или реализации, а непригодные детали и материалы приходуются как вторичное сырье. Денежные средства от реализации вторичного сырья перечисляются в </w:t>
      </w:r>
      <w:r w:rsidR="00A46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местный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бюджет.</w:t>
      </w:r>
    </w:p>
    <w:p w:rsid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Учет, хранение, использование и списание лома и отходов черных, цветных металлов, а также утильсырья осуществляется в порядке, установленном для первичного сырья, материалов готовой продукции.</w:t>
      </w:r>
    </w:p>
    <w:p w:rsidR="00953050" w:rsidRPr="00C3793B" w:rsidRDefault="00953050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953050" w:rsidRDefault="00C3793B" w:rsidP="0095305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95305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Перечень документов на списание основных средств</w:t>
      </w:r>
    </w:p>
    <w:p w:rsidR="00953050" w:rsidRPr="00953050" w:rsidRDefault="00953050" w:rsidP="00953050">
      <w:pPr>
        <w:pStyle w:val="a4"/>
        <w:shd w:val="clear" w:color="auto" w:fill="FFFFFF"/>
        <w:spacing w:after="0" w:line="240" w:lineRule="auto"/>
        <w:ind w:left="927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3.1. При списании основных средств, указанных в пунктах 1.1, 1.2 настоящего Положения, Комиссия представляет в </w:t>
      </w:r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администрацию </w:t>
      </w:r>
      <w:proofErr w:type="spellStart"/>
      <w:r w:rsidR="005F06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Колбасинского</w:t>
      </w:r>
      <w:proofErr w:type="spellEnd"/>
      <w:r w:rsidR="00A46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A46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Кыштовского</w:t>
      </w:r>
      <w:proofErr w:type="spellEnd"/>
      <w:r w:rsidR="00A46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района Новосибирской области</w:t>
      </w:r>
      <w:r w:rsidR="00A46182"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следующие документы: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3.1.1. Заявление на имя </w:t>
      </w:r>
      <w:r w:rsidR="00A46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главы муниципального образования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3.1.2. Перечень объектов, подлежащих списанию, с указанием конкретных причин списания объекта.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3.1.3. Инвентарную карточку учета основных средств.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3.1.4. Акты на списание основных средств (в 3 экземплярах).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3.1.5. Копию технического паспорта списываемого транспортного средства.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3.1.6. Дефектный акт независимой экспертизы в случае необходимости.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3.1.7. Составленный Комиссией акт проверки технического состояния объектов, подлежащих списанию, в случае необходимости.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3.2. При списании основных средств, утраченных вследствие кражи, пожара, аварий и других чрезвычайных ситуаций, дополнительно представляются следующие документы: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 документ, подтверждающий факт утраты имущества (постановление о возбуждении уголовного дела либо об отказе в его возбуждении, справка </w:t>
      </w:r>
      <w:r w:rsidR="00A97D3E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 факте пожара и т.п.);</w:t>
      </w: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объяснительные записки материально-ответственных лиц о факте утраты имущества с указанием сведений о возмещении ущерба виновными лицами;</w:t>
      </w:r>
    </w:p>
    <w:p w:rsid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- копия приказа о наказании лиц, виновных в преждевременном выбытии основных средств из эксплуатации.</w:t>
      </w:r>
    </w:p>
    <w:p w:rsidR="0016558F" w:rsidRPr="00C3793B" w:rsidRDefault="0016558F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16558F" w:rsidRDefault="00C3793B" w:rsidP="0016558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6558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Заключительные положения</w:t>
      </w:r>
    </w:p>
    <w:p w:rsidR="0016558F" w:rsidRPr="0016558F" w:rsidRDefault="0016558F" w:rsidP="0016558F">
      <w:pPr>
        <w:pStyle w:val="a4"/>
        <w:shd w:val="clear" w:color="auto" w:fill="FFFFFF"/>
        <w:spacing w:after="0" w:line="240" w:lineRule="auto"/>
        <w:ind w:left="927"/>
        <w:jc w:val="both"/>
        <w:textAlignment w:val="baseline"/>
        <w:outlineLvl w:val="2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C3793B" w:rsidRPr="00C3793B" w:rsidRDefault="00C3793B" w:rsidP="00C3793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4.1. В случаях нарушения настоящего Положения при списании </w:t>
      </w:r>
      <w:r w:rsidR="00A461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из реестра муниципального имущества </w:t>
      </w:r>
      <w:r w:rsidRPr="00C379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основных средств, а также при бесхозяйственном отношении к материальным ценностям, виновные в этом должностные лица привлекаются к ответственности, установленной действующим законодательством РФ.</w:t>
      </w:r>
    </w:p>
    <w:p w:rsidR="0042534C" w:rsidRPr="00C3793B" w:rsidRDefault="0042534C" w:rsidP="00C379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2534C" w:rsidRPr="00C3793B" w:rsidSect="0042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463BF"/>
    <w:multiLevelType w:val="hybridMultilevel"/>
    <w:tmpl w:val="A3E8ACF0"/>
    <w:lvl w:ilvl="0" w:tplc="036EE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93B"/>
    <w:rsid w:val="000258EF"/>
    <w:rsid w:val="000B6261"/>
    <w:rsid w:val="000F4BD1"/>
    <w:rsid w:val="00106DD0"/>
    <w:rsid w:val="00116CA6"/>
    <w:rsid w:val="00120F44"/>
    <w:rsid w:val="0016558F"/>
    <w:rsid w:val="001C3490"/>
    <w:rsid w:val="00273587"/>
    <w:rsid w:val="003B6CF6"/>
    <w:rsid w:val="0042534C"/>
    <w:rsid w:val="00446BDA"/>
    <w:rsid w:val="005F06AD"/>
    <w:rsid w:val="006B30FE"/>
    <w:rsid w:val="00703CC6"/>
    <w:rsid w:val="0072696C"/>
    <w:rsid w:val="00795B25"/>
    <w:rsid w:val="007D3A40"/>
    <w:rsid w:val="007F7636"/>
    <w:rsid w:val="00953050"/>
    <w:rsid w:val="00992302"/>
    <w:rsid w:val="009F4F61"/>
    <w:rsid w:val="009F51E7"/>
    <w:rsid w:val="00A14C13"/>
    <w:rsid w:val="00A46182"/>
    <w:rsid w:val="00A518C5"/>
    <w:rsid w:val="00A97D3E"/>
    <w:rsid w:val="00AE44DC"/>
    <w:rsid w:val="00B63F5C"/>
    <w:rsid w:val="00C3793B"/>
    <w:rsid w:val="00C52C25"/>
    <w:rsid w:val="00CF2620"/>
    <w:rsid w:val="00DD3A62"/>
    <w:rsid w:val="00F07B60"/>
    <w:rsid w:val="00F55FB0"/>
    <w:rsid w:val="00F96055"/>
    <w:rsid w:val="00FD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4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379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79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9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79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379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79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793B"/>
    <w:rPr>
      <w:color w:val="0000FF"/>
      <w:u w:val="single"/>
    </w:rPr>
  </w:style>
  <w:style w:type="paragraph" w:customStyle="1" w:styleId="ConsPlusNormal">
    <w:name w:val="ConsPlusNormal"/>
    <w:rsid w:val="009F4F6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List Paragraph"/>
    <w:basedOn w:val="a"/>
    <w:uiPriority w:val="34"/>
    <w:qFormat/>
    <w:rsid w:val="00025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852019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17162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17845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79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160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AE8B-D8D2-47FA-AA50-DFF045F5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2295</Words>
  <Characters>13083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</vt:lpstr>
      <vt:lpstr>    Положение о порядке списания муниципального имущества (основных средств), находя</vt:lpstr>
      <vt:lpstr>    </vt:lpstr>
      <vt:lpstr>    Настоящее Положение регулирует вопросы списания муниципального имущества (основн</vt:lpstr>
      <vt:lpstr>        1. Общие положения</vt:lpstr>
      <vt:lpstr>        2. Порядок списания объектов муниципального имущества и исключения их из реестра</vt:lpstr>
      <vt:lpstr>        3. Перечень документов на списание основных средств</vt:lpstr>
      <vt:lpstr>        4. Заключительные положения</vt:lpstr>
    </vt:vector>
  </TitlesOfParts>
  <Company>Microsoft</Company>
  <LinksUpToDate>false</LinksUpToDate>
  <CharactersWithSpaces>15348</CharactersWithSpaces>
  <SharedDoc>false</SharedDoc>
  <HLinks>
    <vt:vector size="48" baseType="variant">
      <vt:variant>
        <vt:i4>6946937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http://docs.cntd.ru/document/901852019</vt:lpwstr>
      </vt:variant>
      <vt:variant>
        <vt:lpwstr/>
      </vt:variant>
      <vt:variant>
        <vt:i4>6422651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http://docs.cntd.ru/document/901716287</vt:lpwstr>
      </vt:variant>
      <vt:variant>
        <vt:lpwstr/>
      </vt:variant>
      <vt:variant>
        <vt:i4>6488179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http://docs.cntd.ru/document/901784528</vt:lpwstr>
      </vt:variant>
      <vt:variant>
        <vt:lpwstr/>
      </vt:variant>
      <vt:variant>
        <vt:i4>6881406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http://docs.cntd.ru/document/901877931</vt:lpwstr>
      </vt:variant>
      <vt:variant>
        <vt:lpwstr/>
      </vt:variant>
      <vt:variant>
        <vt:i4>7078015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http://docs.cntd.ru/document/902316088</vt:lpwstr>
      </vt:variant>
      <vt:variant>
        <vt:lpwstr/>
      </vt:variant>
      <vt:variant>
        <vt:i4>6422650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spec-kolb</cp:lastModifiedBy>
  <cp:revision>20</cp:revision>
  <dcterms:created xsi:type="dcterms:W3CDTF">2019-10-01T05:55:00Z</dcterms:created>
  <dcterms:modified xsi:type="dcterms:W3CDTF">2019-10-31T09:40:00Z</dcterms:modified>
</cp:coreProperties>
</file>