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46" w:rsidRPr="00967E71" w:rsidRDefault="00DB74B8" w:rsidP="00DB74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190846" w:rsidRPr="00967E71">
        <w:rPr>
          <w:rFonts w:ascii="Times New Roman" w:hAnsi="Times New Roman"/>
          <w:b/>
          <w:sz w:val="28"/>
          <w:szCs w:val="28"/>
        </w:rPr>
        <w:t>СОВЕТ ДЕПУТАТОВ</w:t>
      </w:r>
      <w:r w:rsidR="00507EAC" w:rsidRPr="00967E71">
        <w:rPr>
          <w:rFonts w:ascii="Times New Roman" w:hAnsi="Times New Roman"/>
          <w:b/>
          <w:sz w:val="28"/>
          <w:szCs w:val="28"/>
        </w:rPr>
        <w:t xml:space="preserve"> </w:t>
      </w:r>
      <w:r w:rsidR="00A21036">
        <w:rPr>
          <w:rFonts w:ascii="Times New Roman" w:hAnsi="Times New Roman"/>
          <w:b/>
          <w:sz w:val="28"/>
          <w:szCs w:val="28"/>
        </w:rPr>
        <w:t>КОЛБАСИНСКОГО</w:t>
      </w:r>
      <w:r w:rsidR="00631AAE" w:rsidRPr="00967E71">
        <w:rPr>
          <w:rFonts w:ascii="Times New Roman" w:hAnsi="Times New Roman"/>
          <w:b/>
          <w:sz w:val="28"/>
          <w:szCs w:val="28"/>
        </w:rPr>
        <w:t xml:space="preserve"> </w:t>
      </w:r>
      <w:r w:rsidR="00190846" w:rsidRPr="00967E71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90846" w:rsidRPr="00967E71" w:rsidRDefault="004124C2" w:rsidP="00110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КЫШТОВСКОГО</w:t>
      </w:r>
      <w:r w:rsidR="00190846" w:rsidRPr="00967E71">
        <w:rPr>
          <w:rFonts w:ascii="Times New Roman" w:hAnsi="Times New Roman"/>
          <w:b/>
          <w:sz w:val="28"/>
          <w:szCs w:val="28"/>
        </w:rPr>
        <w:t xml:space="preserve">  РАЙОНА </w:t>
      </w:r>
      <w:r w:rsidR="00507EAC" w:rsidRPr="00967E71">
        <w:rPr>
          <w:rFonts w:ascii="Times New Roman" w:hAnsi="Times New Roman"/>
          <w:b/>
          <w:sz w:val="28"/>
          <w:szCs w:val="28"/>
        </w:rPr>
        <w:t xml:space="preserve"> </w:t>
      </w:r>
      <w:r w:rsidR="00190846" w:rsidRPr="00967E7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90846" w:rsidRDefault="00A21036" w:rsidP="001105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010CF">
        <w:rPr>
          <w:rFonts w:ascii="Times New Roman" w:hAnsi="Times New Roman"/>
          <w:sz w:val="28"/>
          <w:szCs w:val="28"/>
        </w:rPr>
        <w:t>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190846" w:rsidRDefault="00190846" w:rsidP="00110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846" w:rsidRPr="00967E71" w:rsidRDefault="00190846" w:rsidP="00110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E71">
        <w:rPr>
          <w:rFonts w:ascii="Times New Roman" w:hAnsi="Times New Roman"/>
          <w:b/>
          <w:sz w:val="28"/>
          <w:szCs w:val="28"/>
        </w:rPr>
        <w:t>РЕШЕНИЕ</w:t>
      </w:r>
    </w:p>
    <w:p w:rsidR="00190846" w:rsidRDefault="00D35326" w:rsidP="001105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(пятьдесят первой</w:t>
      </w:r>
      <w:r w:rsidR="00BB6E98">
        <w:rPr>
          <w:rFonts w:ascii="Times New Roman" w:hAnsi="Times New Roman"/>
          <w:sz w:val="28"/>
          <w:szCs w:val="28"/>
        </w:rPr>
        <w:t xml:space="preserve"> сессии</w:t>
      </w:r>
      <w:r w:rsidR="00190846">
        <w:rPr>
          <w:rFonts w:ascii="Times New Roman" w:hAnsi="Times New Roman"/>
          <w:sz w:val="28"/>
          <w:szCs w:val="28"/>
        </w:rPr>
        <w:t>)</w:t>
      </w:r>
    </w:p>
    <w:p w:rsidR="00190846" w:rsidRDefault="00190846" w:rsidP="00110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0846" w:rsidRDefault="00190846" w:rsidP="00110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846" w:rsidRDefault="003D0F89" w:rsidP="00110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7010CF">
        <w:rPr>
          <w:rFonts w:ascii="Times New Roman" w:hAnsi="Times New Roman"/>
          <w:sz w:val="28"/>
          <w:szCs w:val="28"/>
        </w:rPr>
        <w:t xml:space="preserve"> </w:t>
      </w:r>
      <w:r w:rsidR="00DB74B8">
        <w:rPr>
          <w:rFonts w:ascii="Times New Roman" w:hAnsi="Times New Roman"/>
          <w:sz w:val="28"/>
          <w:szCs w:val="28"/>
        </w:rPr>
        <w:t>15.</w:t>
      </w:r>
      <w:r w:rsidR="005D6D71">
        <w:rPr>
          <w:rFonts w:ascii="Times New Roman" w:hAnsi="Times New Roman"/>
          <w:sz w:val="28"/>
          <w:szCs w:val="28"/>
        </w:rPr>
        <w:t>11.2019</w:t>
      </w:r>
      <w:r w:rsidR="00A21036">
        <w:rPr>
          <w:rFonts w:ascii="Times New Roman" w:hAnsi="Times New Roman"/>
          <w:sz w:val="28"/>
          <w:szCs w:val="28"/>
        </w:rPr>
        <w:t>г.</w:t>
      </w:r>
      <w:r w:rsidR="00190846" w:rsidRPr="001D4E6B">
        <w:rPr>
          <w:rFonts w:ascii="Times New Roman" w:hAnsi="Times New Roman"/>
          <w:sz w:val="28"/>
          <w:szCs w:val="28"/>
        </w:rPr>
        <w:t xml:space="preserve">                        </w:t>
      </w:r>
      <w:r w:rsidR="001D4E6B">
        <w:rPr>
          <w:rFonts w:ascii="Times New Roman" w:hAnsi="Times New Roman"/>
          <w:sz w:val="28"/>
          <w:szCs w:val="28"/>
        </w:rPr>
        <w:t xml:space="preserve">           </w:t>
      </w:r>
      <w:r w:rsidR="00190846" w:rsidRPr="001D4E6B">
        <w:rPr>
          <w:rFonts w:ascii="Times New Roman" w:hAnsi="Times New Roman"/>
          <w:sz w:val="28"/>
          <w:szCs w:val="28"/>
        </w:rPr>
        <w:t xml:space="preserve">  </w:t>
      </w:r>
      <w:r w:rsidR="00396BD1">
        <w:rPr>
          <w:rFonts w:ascii="Times New Roman" w:hAnsi="Times New Roman"/>
          <w:sz w:val="28"/>
          <w:szCs w:val="28"/>
        </w:rPr>
        <w:t xml:space="preserve">           </w:t>
      </w:r>
      <w:r w:rsidR="001D4E6B">
        <w:rPr>
          <w:rFonts w:ascii="Times New Roman" w:hAnsi="Times New Roman"/>
          <w:sz w:val="28"/>
          <w:szCs w:val="28"/>
        </w:rPr>
        <w:t xml:space="preserve">             </w:t>
      </w:r>
      <w:r w:rsidR="005D6D71">
        <w:rPr>
          <w:rFonts w:ascii="Times New Roman" w:hAnsi="Times New Roman"/>
          <w:sz w:val="28"/>
          <w:szCs w:val="28"/>
        </w:rPr>
        <w:t xml:space="preserve">                    </w:t>
      </w:r>
      <w:r w:rsidR="001D4E6B">
        <w:rPr>
          <w:rFonts w:ascii="Times New Roman" w:hAnsi="Times New Roman"/>
          <w:sz w:val="28"/>
          <w:szCs w:val="28"/>
        </w:rPr>
        <w:t xml:space="preserve">         </w:t>
      </w:r>
      <w:r w:rsidR="00396BD1">
        <w:rPr>
          <w:rFonts w:ascii="Times New Roman" w:hAnsi="Times New Roman"/>
          <w:sz w:val="28"/>
          <w:szCs w:val="28"/>
        </w:rPr>
        <w:t xml:space="preserve">  № </w:t>
      </w:r>
      <w:r w:rsidR="00DB74B8">
        <w:rPr>
          <w:rFonts w:ascii="Times New Roman" w:hAnsi="Times New Roman"/>
          <w:sz w:val="28"/>
          <w:szCs w:val="28"/>
        </w:rPr>
        <w:t>1</w:t>
      </w:r>
    </w:p>
    <w:p w:rsidR="00190846" w:rsidRPr="00124567" w:rsidRDefault="00190846" w:rsidP="00110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</w:t>
      </w:r>
    </w:p>
    <w:p w:rsidR="00190846" w:rsidRPr="00967E71" w:rsidRDefault="00393167" w:rsidP="001105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190846" w:rsidRPr="00967E7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Об определении налоговых ставок</w:t>
        </w:r>
        <w:r w:rsidR="00A351B4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и </w:t>
        </w:r>
        <w:r w:rsidR="00190846" w:rsidRPr="00967E7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 порядка </w:t>
        </w:r>
        <w:r w:rsidR="00A351B4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90846" w:rsidRPr="00967E7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уплаты земельного налога </w:t>
        </w:r>
      </w:hyperlink>
      <w:r w:rsidR="007010CF" w:rsidRPr="00967E71">
        <w:rPr>
          <w:rFonts w:ascii="Times New Roman" w:hAnsi="Times New Roman"/>
          <w:b/>
          <w:sz w:val="28"/>
          <w:szCs w:val="28"/>
        </w:rPr>
        <w:t xml:space="preserve"> </w:t>
      </w:r>
    </w:p>
    <w:p w:rsidR="00190846" w:rsidRDefault="00190846" w:rsidP="00110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В соответствии с главой 31 части второй Налогового кодекса Российской Федерации, руководствуясь Федеральным законом от 6 октября 2003 года №  131-ФЗ «Об общих принципах организации местного самоуправления в Российской Федерации», Уставом </w:t>
      </w:r>
      <w:proofErr w:type="spellStart"/>
      <w:r w:rsidR="005D6D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Колбасинского</w:t>
      </w:r>
      <w:proofErr w:type="spellEnd"/>
      <w:r w:rsidR="00631A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412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</w:t>
      </w:r>
      <w:r w:rsidR="005D6D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ирской области, Совет депутатов </w:t>
      </w:r>
      <w:proofErr w:type="spellStart"/>
      <w:r w:rsidR="005D6D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Колбасинского</w:t>
      </w:r>
      <w:proofErr w:type="spellEnd"/>
      <w:r w:rsidR="00631A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412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района Новосибирской области</w:t>
      </w:r>
    </w:p>
    <w:p w:rsidR="007010CF" w:rsidRDefault="00190846" w:rsidP="00110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="00CD3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ЕШИЛ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  </w:t>
      </w:r>
    </w:p>
    <w:p w:rsidR="00190846" w:rsidRDefault="00BE7E8B" w:rsidP="00110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1. Установить </w:t>
      </w:r>
      <w:r w:rsidR="00BF0E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90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5D6D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Колбасинского</w:t>
      </w:r>
      <w:proofErr w:type="spellEnd"/>
      <w:r w:rsidR="00631A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90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412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 w:rsidR="00190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района Новосибирской области  ставки земельного налога  в следующих размерах:</w:t>
      </w:r>
    </w:p>
    <w:p w:rsidR="00190846" w:rsidRDefault="00190846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0,3 процента в отношении земельных участков:</w:t>
      </w:r>
    </w:p>
    <w:p w:rsidR="007010CF" w:rsidRPr="007010CF" w:rsidRDefault="007010CF" w:rsidP="001105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010CF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A7E05" w:rsidRPr="00A21036" w:rsidRDefault="007A7E05" w:rsidP="0011059A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A21036">
        <w:rPr>
          <w:color w:val="000000" w:themeColor="text1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</w:t>
      </w:r>
      <w:proofErr w:type="gramEnd"/>
      <w:r w:rsidRPr="00A21036">
        <w:rPr>
          <w:color w:val="000000" w:themeColor="text1"/>
          <w:sz w:val="28"/>
          <w:szCs w:val="28"/>
        </w:rPr>
        <w:t xml:space="preserve">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 </w:t>
      </w:r>
      <w:r w:rsidRPr="00A21036">
        <w:rPr>
          <w:rStyle w:val="a9"/>
          <w:i w:val="0"/>
          <w:iCs w:val="0"/>
          <w:color w:val="000000" w:themeColor="text1"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A21036">
        <w:rPr>
          <w:color w:val="000000" w:themeColor="text1"/>
          <w:sz w:val="28"/>
          <w:szCs w:val="28"/>
        </w:rPr>
        <w:t>;</w:t>
      </w:r>
    </w:p>
    <w:p w:rsidR="007A7E05" w:rsidRPr="00A21036" w:rsidRDefault="005F23F9" w:rsidP="0011059A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9"/>
          <w:i w:val="0"/>
          <w:iCs w:val="0"/>
          <w:color w:val="000000" w:themeColor="text1"/>
          <w:sz w:val="28"/>
          <w:szCs w:val="28"/>
        </w:rPr>
        <w:t xml:space="preserve">-не </w:t>
      </w:r>
      <w:r w:rsidR="007A7E05" w:rsidRPr="00A21036">
        <w:rPr>
          <w:rStyle w:val="a9"/>
          <w:i w:val="0"/>
          <w:iCs w:val="0"/>
          <w:color w:val="000000" w:themeColor="text1"/>
          <w:sz w:val="28"/>
          <w:szCs w:val="28"/>
        </w:rPr>
        <w:t>используемых в предпринимательской деятельности,</w:t>
      </w:r>
      <w:r w:rsidR="007A7E05" w:rsidRPr="00A21036">
        <w:rPr>
          <w:color w:val="000000" w:themeColor="text1"/>
          <w:sz w:val="28"/>
          <w:szCs w:val="28"/>
        </w:rPr>
        <w:t> приобретенных (предоставленных) для </w:t>
      </w:r>
      <w:r w:rsidR="007A7E05" w:rsidRPr="00A21036">
        <w:rPr>
          <w:rStyle w:val="a9"/>
          <w:i w:val="0"/>
          <w:iCs w:val="0"/>
          <w:color w:val="000000" w:themeColor="text1"/>
          <w:sz w:val="28"/>
          <w:szCs w:val="28"/>
        </w:rPr>
        <w:t>ведения</w:t>
      </w:r>
      <w:r w:rsidR="007A7E05" w:rsidRPr="00A21036">
        <w:rPr>
          <w:color w:val="000000" w:themeColor="text1"/>
          <w:sz w:val="28"/>
          <w:szCs w:val="28"/>
        </w:rPr>
        <w:t> личного подсобного хозяйства, садоводства </w:t>
      </w:r>
      <w:r w:rsidR="007A7E05" w:rsidRPr="00A21036">
        <w:rPr>
          <w:rStyle w:val="a9"/>
          <w:i w:val="0"/>
          <w:iCs w:val="0"/>
          <w:color w:val="000000" w:themeColor="text1"/>
          <w:sz w:val="28"/>
          <w:szCs w:val="28"/>
        </w:rPr>
        <w:t>или</w:t>
      </w:r>
      <w:r w:rsidR="007A7E05" w:rsidRPr="00A21036">
        <w:rPr>
          <w:color w:val="000000" w:themeColor="text1"/>
          <w:sz w:val="28"/>
          <w:szCs w:val="28"/>
        </w:rPr>
        <w:t> огородничества, а также </w:t>
      </w:r>
      <w:r w:rsidR="007A7E05" w:rsidRPr="00A21036">
        <w:rPr>
          <w:rStyle w:val="a9"/>
          <w:i w:val="0"/>
          <w:iCs w:val="0"/>
          <w:color w:val="000000" w:themeColor="text1"/>
          <w:sz w:val="28"/>
          <w:szCs w:val="28"/>
        </w:rPr>
        <w:t>земельных участков общего назначения, предусмотренных</w:t>
      </w:r>
      <w:r w:rsidR="007A7E05" w:rsidRPr="005D6D71">
        <w:rPr>
          <w:rStyle w:val="a9"/>
          <w:i w:val="0"/>
          <w:iCs w:val="0"/>
          <w:color w:val="000000" w:themeColor="text1"/>
          <w:sz w:val="28"/>
          <w:szCs w:val="28"/>
        </w:rPr>
        <w:t> </w:t>
      </w:r>
      <w:hyperlink r:id="rId7" w:anchor="/document/71732780/entry/306" w:history="1">
        <w:r w:rsidR="007A7E05" w:rsidRPr="005D6D71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5D6D71">
        <w:rPr>
          <w:rStyle w:val="a9"/>
          <w:i w:val="0"/>
          <w:iCs w:val="0"/>
          <w:color w:val="000000" w:themeColor="text1"/>
          <w:sz w:val="28"/>
          <w:szCs w:val="28"/>
        </w:rPr>
        <w:t xml:space="preserve"> от 29 июля 2017 года № </w:t>
      </w:r>
      <w:r w:rsidR="007A7E05" w:rsidRPr="00A21036">
        <w:rPr>
          <w:rStyle w:val="a9"/>
          <w:i w:val="0"/>
          <w:iCs w:val="0"/>
          <w:color w:val="000000" w:themeColor="text1"/>
          <w:sz w:val="28"/>
          <w:szCs w:val="28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7A7E05" w:rsidRPr="00A21036">
        <w:rPr>
          <w:color w:val="000000" w:themeColor="text1"/>
          <w:sz w:val="28"/>
          <w:szCs w:val="28"/>
        </w:rPr>
        <w:t>;</w:t>
      </w:r>
    </w:p>
    <w:p w:rsidR="007010CF" w:rsidRPr="007010CF" w:rsidRDefault="007010CF" w:rsidP="001105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10CF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>
        <w:rPr>
          <w:sz w:val="28"/>
          <w:szCs w:val="28"/>
        </w:rPr>
        <w:t xml:space="preserve"> безопасности и таможенных нужд.</w:t>
      </w:r>
    </w:p>
    <w:p w:rsidR="00F9603F" w:rsidRDefault="00190846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1,5 процента в отношении прочих земельных участков.</w:t>
      </w:r>
    </w:p>
    <w:p w:rsidR="00BE7E8B" w:rsidRPr="006D1624" w:rsidRDefault="009B1A3C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Авансовые платежи не пре</w:t>
      </w:r>
      <w:r w:rsidR="00BE7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дусматриваются.</w:t>
      </w:r>
    </w:p>
    <w:p w:rsidR="006D1624" w:rsidRPr="00BE7E8B" w:rsidRDefault="00BE7E8B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E8B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6D1624" w:rsidRPr="00BE7E8B">
        <w:rPr>
          <w:rFonts w:ascii="Times New Roman" w:hAnsi="Times New Roman"/>
          <w:color w:val="000000" w:themeColor="text1"/>
          <w:sz w:val="28"/>
          <w:szCs w:val="28"/>
        </w:rPr>
        <w:t>. Освободить от уплаты земельного налога следующие категории налогоплательщиков:</w:t>
      </w:r>
    </w:p>
    <w:p w:rsidR="006D1624" w:rsidRPr="005D6D71" w:rsidRDefault="006D1624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E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E7E8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муниципальные учреждения, предприятия в отношении земельных участков, используемых ими для непосредственного выполнения возложенных на них фун</w:t>
      </w:r>
      <w:r w:rsidR="00A351B4" w:rsidRPr="00BE7E8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Pr="00BE7E8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ций.</w:t>
      </w:r>
    </w:p>
    <w:p w:rsidR="007010CF" w:rsidRPr="006D1624" w:rsidRDefault="007010CF" w:rsidP="001105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90846" w:rsidRPr="006D1624">
        <w:rPr>
          <w:rFonts w:ascii="Times New Roman" w:hAnsi="Times New Roman"/>
          <w:sz w:val="28"/>
          <w:szCs w:val="28"/>
        </w:rPr>
        <w:t xml:space="preserve"> </w:t>
      </w:r>
      <w:r w:rsidR="00BE7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90846" w:rsidRPr="006D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 дня вступления  в силу настоящего решения признать утратившим силу</w:t>
      </w:r>
      <w:r w:rsidRPr="006D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31AAE" w:rsidRPr="006D1624" w:rsidRDefault="00631AAE" w:rsidP="001105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-  решение Совета депутатов </w:t>
      </w:r>
      <w:proofErr w:type="spellStart"/>
      <w:r w:rsidR="005D6D71">
        <w:rPr>
          <w:rFonts w:ascii="Times New Roman" w:hAnsi="Times New Roman"/>
          <w:sz w:val="28"/>
          <w:szCs w:val="28"/>
          <w:shd w:val="clear" w:color="auto" w:fill="FFFFFF"/>
        </w:rPr>
        <w:t>Колбасинского</w:t>
      </w:r>
      <w:proofErr w:type="spellEnd"/>
      <w:r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 w:rsidR="004124C2">
        <w:rPr>
          <w:rFonts w:ascii="Times New Roman" w:hAnsi="Times New Roman"/>
          <w:sz w:val="28"/>
          <w:szCs w:val="28"/>
          <w:shd w:val="clear" w:color="auto" w:fill="FFFFFF"/>
        </w:rPr>
        <w:t>Кыштовского</w:t>
      </w:r>
      <w:proofErr w:type="spellEnd"/>
      <w:r w:rsidR="00997570"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Новосибирской области </w:t>
      </w:r>
      <w:r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5D6D71">
        <w:rPr>
          <w:rFonts w:ascii="Times New Roman" w:hAnsi="Times New Roman"/>
          <w:sz w:val="28"/>
          <w:szCs w:val="28"/>
          <w:shd w:val="clear" w:color="auto" w:fill="FFFFFF"/>
        </w:rPr>
        <w:t>01.11.2018г.</w:t>
      </w:r>
      <w:r w:rsidR="00124567"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6D71">
        <w:rPr>
          <w:rFonts w:ascii="Times New Roman" w:hAnsi="Times New Roman"/>
          <w:sz w:val="28"/>
          <w:szCs w:val="28"/>
          <w:shd w:val="clear" w:color="auto" w:fill="FFFFFF"/>
        </w:rPr>
        <w:t xml:space="preserve"> №2</w:t>
      </w:r>
      <w:r w:rsidRPr="006D1624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6D1624">
        <w:rPr>
          <w:rFonts w:ascii="Times New Roman" w:hAnsi="Times New Roman"/>
          <w:sz w:val="28"/>
          <w:szCs w:val="28"/>
        </w:rPr>
        <w:t>Об определении налоговых ставок, порядка и сроков уплаты земельного налога</w:t>
      </w:r>
      <w:r w:rsidRPr="006D1624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7010CF" w:rsidRPr="006D1624" w:rsidRDefault="00BE7E8B" w:rsidP="0011059A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0846" w:rsidRPr="006D1624">
        <w:rPr>
          <w:rFonts w:ascii="Times New Roman" w:hAnsi="Times New Roman"/>
          <w:sz w:val="28"/>
          <w:szCs w:val="28"/>
        </w:rPr>
        <w:t xml:space="preserve">. </w:t>
      </w:r>
      <w:r w:rsidR="007010CF" w:rsidRPr="006D1624">
        <w:rPr>
          <w:rFonts w:ascii="Times New Roman" w:hAnsi="Times New Roman"/>
          <w:sz w:val="28"/>
          <w:szCs w:val="28"/>
        </w:rPr>
        <w:t>Опубликовать настоящее решение  в периодическом печатном издании "</w:t>
      </w:r>
      <w:proofErr w:type="spellStart"/>
      <w:r w:rsidR="00762455">
        <w:rPr>
          <w:rFonts w:ascii="Times New Roman" w:hAnsi="Times New Roman"/>
          <w:sz w:val="28"/>
          <w:szCs w:val="28"/>
        </w:rPr>
        <w:t>Колбасинский</w:t>
      </w:r>
      <w:proofErr w:type="spellEnd"/>
      <w:r w:rsidR="00762455">
        <w:rPr>
          <w:rFonts w:ascii="Times New Roman" w:hAnsi="Times New Roman"/>
          <w:sz w:val="28"/>
          <w:szCs w:val="28"/>
        </w:rPr>
        <w:t xml:space="preserve"> Вестник</w:t>
      </w:r>
      <w:r w:rsidR="007010CF" w:rsidRPr="006D1624">
        <w:rPr>
          <w:rFonts w:ascii="Times New Roman" w:hAnsi="Times New Roman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="00762455"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631AAE" w:rsidRPr="006D1624">
        <w:rPr>
          <w:rFonts w:ascii="Times New Roman" w:hAnsi="Times New Roman"/>
          <w:sz w:val="28"/>
          <w:szCs w:val="28"/>
        </w:rPr>
        <w:t xml:space="preserve"> </w:t>
      </w:r>
      <w:r w:rsidR="007010CF" w:rsidRPr="006D162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124C2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="007010CF" w:rsidRPr="006D1624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DB2395" w:rsidRDefault="00DB2395" w:rsidP="00DB239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</w:t>
      </w:r>
      <w:r w:rsidR="007010CF" w:rsidRPr="00DB2395">
        <w:rPr>
          <w:rFonts w:ascii="Times New Roman" w:hAnsi="Times New Roman"/>
          <w:sz w:val="28"/>
          <w:szCs w:val="28"/>
        </w:rPr>
        <w:t>Настоящее решение вступает в си</w:t>
      </w:r>
      <w:r>
        <w:rPr>
          <w:rFonts w:ascii="Times New Roman" w:hAnsi="Times New Roman"/>
          <w:sz w:val="28"/>
          <w:szCs w:val="28"/>
        </w:rPr>
        <w:t xml:space="preserve">лу по истечении одного месяца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010CF" w:rsidRPr="00DB2395" w:rsidRDefault="007010CF" w:rsidP="00DB2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395">
        <w:rPr>
          <w:rFonts w:ascii="Times New Roman" w:hAnsi="Times New Roman"/>
          <w:sz w:val="28"/>
          <w:szCs w:val="28"/>
        </w:rPr>
        <w:t>момента официального опубликования, но не ранее  01 января  20</w:t>
      </w:r>
      <w:r w:rsidR="00967E71" w:rsidRPr="00DB2395">
        <w:rPr>
          <w:rFonts w:ascii="Times New Roman" w:hAnsi="Times New Roman"/>
          <w:sz w:val="28"/>
          <w:szCs w:val="28"/>
        </w:rPr>
        <w:t>20</w:t>
      </w:r>
      <w:r w:rsidRPr="00DB2395">
        <w:rPr>
          <w:rFonts w:ascii="Times New Roman" w:hAnsi="Times New Roman"/>
          <w:sz w:val="28"/>
          <w:szCs w:val="28"/>
        </w:rPr>
        <w:t xml:space="preserve"> года.</w:t>
      </w:r>
    </w:p>
    <w:p w:rsidR="00E70EF2" w:rsidRDefault="00E70EF2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059A" w:rsidRDefault="0011059A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059A" w:rsidRDefault="0011059A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B74B8" w:rsidRDefault="00DB74B8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B74B8" w:rsidRDefault="00DB74B8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B74B8" w:rsidRDefault="00DB74B8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059A" w:rsidRDefault="0011059A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059A" w:rsidRPr="006D1624" w:rsidRDefault="0011059A" w:rsidP="00E70EF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70EF2" w:rsidRDefault="00E70EF2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E70EF2" w:rsidRDefault="00762455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631AAE">
        <w:rPr>
          <w:rFonts w:ascii="Times New Roman" w:hAnsi="Times New Roman"/>
          <w:sz w:val="28"/>
          <w:szCs w:val="28"/>
        </w:rPr>
        <w:t xml:space="preserve"> </w:t>
      </w:r>
      <w:r w:rsidR="00E70EF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124C2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="00E70EF2">
        <w:rPr>
          <w:rFonts w:ascii="Times New Roman" w:hAnsi="Times New Roman"/>
          <w:sz w:val="28"/>
          <w:szCs w:val="28"/>
        </w:rPr>
        <w:t xml:space="preserve"> района</w:t>
      </w:r>
    </w:p>
    <w:p w:rsidR="00E70EF2" w:rsidRDefault="00E70EF2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762455">
        <w:rPr>
          <w:rFonts w:ascii="Times New Roman" w:hAnsi="Times New Roman"/>
          <w:sz w:val="28"/>
          <w:szCs w:val="28"/>
        </w:rPr>
        <w:t xml:space="preserve">                                                          Т.О. Фролова</w:t>
      </w:r>
    </w:p>
    <w:p w:rsidR="00E70EF2" w:rsidRDefault="00E70EF2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EF2" w:rsidRDefault="00E70EF2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762455"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631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E70EF2" w:rsidRPr="00015F89" w:rsidRDefault="004124C2" w:rsidP="00E70EF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="00E70EF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762455">
        <w:rPr>
          <w:rFonts w:ascii="Times New Roman" w:hAnsi="Times New Roman"/>
          <w:sz w:val="28"/>
          <w:szCs w:val="28"/>
        </w:rPr>
        <w:t xml:space="preserve">                        А.Е. </w:t>
      </w:r>
      <w:proofErr w:type="gramStart"/>
      <w:r w:rsidR="00762455">
        <w:rPr>
          <w:rFonts w:ascii="Times New Roman" w:hAnsi="Times New Roman"/>
          <w:sz w:val="28"/>
          <w:szCs w:val="28"/>
        </w:rPr>
        <w:t>Гладких</w:t>
      </w:r>
      <w:proofErr w:type="gramEnd"/>
      <w:r w:rsidR="00762455">
        <w:rPr>
          <w:rFonts w:ascii="Times New Roman" w:hAnsi="Times New Roman"/>
          <w:sz w:val="28"/>
          <w:szCs w:val="28"/>
        </w:rPr>
        <w:t xml:space="preserve"> </w:t>
      </w:r>
    </w:p>
    <w:p w:rsidR="00581E61" w:rsidRDefault="00190846" w:rsidP="00E70EF2">
      <w:pPr>
        <w:shd w:val="clear" w:color="auto" w:fill="FFFFFF"/>
        <w:tabs>
          <w:tab w:val="left" w:pos="1560"/>
        </w:tabs>
        <w:spacing w:after="225" w:line="336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70E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07F14" w:rsidRDefault="007010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3538" w:rsidRDefault="00A63538">
      <w:pPr>
        <w:rPr>
          <w:rFonts w:ascii="Times New Roman" w:hAnsi="Times New Roman"/>
          <w:sz w:val="28"/>
          <w:szCs w:val="28"/>
        </w:rPr>
      </w:pPr>
    </w:p>
    <w:p w:rsidR="00A63538" w:rsidRDefault="00A63538">
      <w:pPr>
        <w:rPr>
          <w:rFonts w:ascii="Times New Roman" w:hAnsi="Times New Roman"/>
          <w:sz w:val="28"/>
          <w:szCs w:val="28"/>
        </w:rPr>
      </w:pPr>
    </w:p>
    <w:p w:rsidR="00A63538" w:rsidRDefault="007010CF" w:rsidP="00A63538">
      <w:pPr>
        <w:shd w:val="clear" w:color="auto" w:fill="FFFFFF"/>
        <w:tabs>
          <w:tab w:val="left" w:pos="1560"/>
        </w:tabs>
        <w:spacing w:after="0" w:line="33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54C7" w:rsidRDefault="007010CF" w:rsidP="00CB54C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3538" w:rsidRPr="00007F14" w:rsidRDefault="00A63538">
      <w:pPr>
        <w:rPr>
          <w:rFonts w:ascii="Times New Roman" w:hAnsi="Times New Roman"/>
          <w:sz w:val="28"/>
          <w:szCs w:val="28"/>
        </w:rPr>
      </w:pPr>
    </w:p>
    <w:sectPr w:rsidR="00A63538" w:rsidRPr="00007F14" w:rsidSect="000631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675A2"/>
    <w:multiLevelType w:val="multilevel"/>
    <w:tmpl w:val="3BF819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>
    <w:nsid w:val="10F953F9"/>
    <w:multiLevelType w:val="hybridMultilevel"/>
    <w:tmpl w:val="EDE2A7AE"/>
    <w:lvl w:ilvl="0" w:tplc="0A5CAAD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6A3879"/>
    <w:multiLevelType w:val="multilevel"/>
    <w:tmpl w:val="82FA28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AD92F81"/>
    <w:multiLevelType w:val="multilevel"/>
    <w:tmpl w:val="6876C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2DA4D5E"/>
    <w:multiLevelType w:val="hybridMultilevel"/>
    <w:tmpl w:val="7602B49E"/>
    <w:lvl w:ilvl="0" w:tplc="1AAEF78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B36A39"/>
    <w:multiLevelType w:val="hybridMultilevel"/>
    <w:tmpl w:val="A0ECEEDA"/>
    <w:lvl w:ilvl="0" w:tplc="9F586E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AD5D1C"/>
    <w:multiLevelType w:val="hybridMultilevel"/>
    <w:tmpl w:val="E0049E12"/>
    <w:lvl w:ilvl="0" w:tplc="F6D278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7F2BFC"/>
    <w:multiLevelType w:val="multilevel"/>
    <w:tmpl w:val="BF885F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9">
    <w:nsid w:val="35E12935"/>
    <w:multiLevelType w:val="hybridMultilevel"/>
    <w:tmpl w:val="452AA7E0"/>
    <w:lvl w:ilvl="0" w:tplc="6B16ADA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DB33C9"/>
    <w:multiLevelType w:val="multilevel"/>
    <w:tmpl w:val="113CA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1">
    <w:nsid w:val="76601DD5"/>
    <w:multiLevelType w:val="hybridMultilevel"/>
    <w:tmpl w:val="A772359A"/>
    <w:lvl w:ilvl="0" w:tplc="24E6F3F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F1777C"/>
    <w:multiLevelType w:val="multilevel"/>
    <w:tmpl w:val="85E2C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90846"/>
    <w:rsid w:val="00007F14"/>
    <w:rsid w:val="00054255"/>
    <w:rsid w:val="000631BF"/>
    <w:rsid w:val="0011059A"/>
    <w:rsid w:val="00124567"/>
    <w:rsid w:val="00190846"/>
    <w:rsid w:val="0019640D"/>
    <w:rsid w:val="001D4E6B"/>
    <w:rsid w:val="001D5740"/>
    <w:rsid w:val="0026506B"/>
    <w:rsid w:val="00393167"/>
    <w:rsid w:val="00396BD1"/>
    <w:rsid w:val="003D0F89"/>
    <w:rsid w:val="004124C2"/>
    <w:rsid w:val="00461293"/>
    <w:rsid w:val="00507EAC"/>
    <w:rsid w:val="005252D7"/>
    <w:rsid w:val="0054516B"/>
    <w:rsid w:val="00581E61"/>
    <w:rsid w:val="005D6D71"/>
    <w:rsid w:val="005F23F9"/>
    <w:rsid w:val="006104B1"/>
    <w:rsid w:val="006237D1"/>
    <w:rsid w:val="00631AAE"/>
    <w:rsid w:val="006825A3"/>
    <w:rsid w:val="006D1624"/>
    <w:rsid w:val="007010CF"/>
    <w:rsid w:val="00750FDE"/>
    <w:rsid w:val="00762455"/>
    <w:rsid w:val="00792FD1"/>
    <w:rsid w:val="007A7E05"/>
    <w:rsid w:val="00801494"/>
    <w:rsid w:val="008160B4"/>
    <w:rsid w:val="0082103E"/>
    <w:rsid w:val="00903841"/>
    <w:rsid w:val="00907E56"/>
    <w:rsid w:val="00927739"/>
    <w:rsid w:val="009321C6"/>
    <w:rsid w:val="00967E71"/>
    <w:rsid w:val="00997570"/>
    <w:rsid w:val="009B1A3C"/>
    <w:rsid w:val="00A21036"/>
    <w:rsid w:val="00A24725"/>
    <w:rsid w:val="00A351B4"/>
    <w:rsid w:val="00A5341C"/>
    <w:rsid w:val="00A63538"/>
    <w:rsid w:val="00A656CF"/>
    <w:rsid w:val="00A90A84"/>
    <w:rsid w:val="00AA60DC"/>
    <w:rsid w:val="00AC16EA"/>
    <w:rsid w:val="00AE2D6D"/>
    <w:rsid w:val="00B13B72"/>
    <w:rsid w:val="00B3115D"/>
    <w:rsid w:val="00BB6E98"/>
    <w:rsid w:val="00BE7E8B"/>
    <w:rsid w:val="00BF0276"/>
    <w:rsid w:val="00BF0E59"/>
    <w:rsid w:val="00BF3A18"/>
    <w:rsid w:val="00CB54C7"/>
    <w:rsid w:val="00CD3599"/>
    <w:rsid w:val="00D35326"/>
    <w:rsid w:val="00DB10B1"/>
    <w:rsid w:val="00DB2395"/>
    <w:rsid w:val="00DB74B8"/>
    <w:rsid w:val="00E00FDB"/>
    <w:rsid w:val="00E45949"/>
    <w:rsid w:val="00E70EF2"/>
    <w:rsid w:val="00EB124B"/>
    <w:rsid w:val="00ED3D9A"/>
    <w:rsid w:val="00F91B77"/>
    <w:rsid w:val="00F9603F"/>
    <w:rsid w:val="00FC03F0"/>
    <w:rsid w:val="00FF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84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90846"/>
    <w:rPr>
      <w:color w:val="0000FF"/>
      <w:u w:val="single"/>
    </w:rPr>
  </w:style>
  <w:style w:type="paragraph" w:styleId="a4">
    <w:name w:val="Balloon Text"/>
    <w:basedOn w:val="a"/>
    <w:link w:val="a5"/>
    <w:rsid w:val="00BB6E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B6E98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Title"/>
    <w:basedOn w:val="a"/>
    <w:link w:val="a7"/>
    <w:qFormat/>
    <w:rsid w:val="00A6353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азвание Знак"/>
    <w:link w:val="a6"/>
    <w:rsid w:val="00A63538"/>
    <w:rPr>
      <w:sz w:val="24"/>
    </w:rPr>
  </w:style>
  <w:style w:type="paragraph" w:styleId="2">
    <w:name w:val="Body Text 2"/>
    <w:basedOn w:val="a"/>
    <w:link w:val="20"/>
    <w:uiPriority w:val="99"/>
    <w:unhideWhenUsed/>
    <w:rsid w:val="00A63538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uiPriority w:val="99"/>
    <w:rsid w:val="00A63538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A63538"/>
    <w:pPr>
      <w:ind w:left="720"/>
      <w:contextualSpacing/>
    </w:pPr>
    <w:rPr>
      <w:rFonts w:eastAsia="Times New Roman"/>
      <w:lang w:eastAsia="ru-RU"/>
    </w:rPr>
  </w:style>
  <w:style w:type="paragraph" w:customStyle="1" w:styleId="s1">
    <w:name w:val="s_1"/>
    <w:basedOn w:val="a"/>
    <w:rsid w:val="00701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A7E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extended/index.php?do4=document&amp;id4=5c97eda1-cfcf-4cf7-b459-3a9fb5936bd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5958-A4B9-4AD7-9674-F06668C0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3673</CharactersWithSpaces>
  <SharedDoc>false</SharedDoc>
  <HLinks>
    <vt:vector size="12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/document/71732780/entry/306</vt:lpwstr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http://zakon.scli.ru/ru/legal_texts/act_municipal_education/extended/index.php?do4=document&amp;id4=5c97eda1-cfcf-4cf7-b459-3a9fb5936bdb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spec-kolb</cp:lastModifiedBy>
  <cp:revision>16</cp:revision>
  <cp:lastPrinted>2019-11-20T08:56:00Z</cp:lastPrinted>
  <dcterms:created xsi:type="dcterms:W3CDTF">2019-10-31T04:37:00Z</dcterms:created>
  <dcterms:modified xsi:type="dcterms:W3CDTF">2019-11-20T08:56:00Z</dcterms:modified>
</cp:coreProperties>
</file>