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2C73" w:rsidRDefault="006E2C73" w:rsidP="006E2C73">
      <w:pPr>
        <w:spacing w:after="0"/>
        <w:rPr>
          <w:rFonts w:ascii="Times New Roman" w:hAnsi="Times New Roman" w:cs="Times New Roman"/>
          <w:sz w:val="36"/>
          <w:szCs w:val="36"/>
        </w:rPr>
      </w:pPr>
      <w:r>
        <w:rPr>
          <w:rFonts w:ascii="Times New Roman" w:hAnsi="Times New Roman" w:cs="Times New Roman"/>
          <w:b/>
          <w:i/>
          <w:sz w:val="36"/>
          <w:szCs w:val="36"/>
        </w:rPr>
        <w:t>КОЛБАСИНСКИЙ ВЕСТНИК</w:t>
      </w:r>
      <w:r>
        <w:rPr>
          <w:rFonts w:ascii="Times New Roman" w:hAnsi="Times New Roman" w:cs="Times New Roman"/>
          <w:sz w:val="36"/>
          <w:szCs w:val="36"/>
        </w:rPr>
        <w:t xml:space="preserve">                   </w:t>
      </w:r>
    </w:p>
    <w:p w:rsidR="006E2C73" w:rsidRDefault="006E2C73" w:rsidP="006E2C73">
      <w:pPr>
        <w:spacing w:after="0"/>
        <w:rPr>
          <w:rFonts w:ascii="Times New Roman" w:hAnsi="Times New Roman" w:cs="Times New Roman"/>
          <w:sz w:val="36"/>
          <w:szCs w:val="36"/>
        </w:rPr>
      </w:pPr>
      <w:r>
        <w:rPr>
          <w:rFonts w:ascii="Times New Roman" w:hAnsi="Times New Roman" w:cs="Times New Roman"/>
          <w:sz w:val="36"/>
          <w:szCs w:val="36"/>
        </w:rPr>
        <w:t>Администрации                                                     31 мая</w:t>
      </w:r>
    </w:p>
    <w:p w:rsidR="006E2C73" w:rsidRDefault="006E2C73" w:rsidP="006E2C73">
      <w:pPr>
        <w:spacing w:after="0"/>
        <w:rPr>
          <w:rFonts w:ascii="Times New Roman" w:hAnsi="Times New Roman" w:cs="Times New Roman"/>
          <w:sz w:val="36"/>
          <w:szCs w:val="36"/>
        </w:rPr>
      </w:pPr>
      <w:r>
        <w:rPr>
          <w:rFonts w:ascii="Times New Roman" w:hAnsi="Times New Roman" w:cs="Times New Roman"/>
          <w:sz w:val="36"/>
          <w:szCs w:val="36"/>
        </w:rPr>
        <w:t xml:space="preserve">Колбасинского сельсовета                                     </w:t>
      </w:r>
      <w:smartTag w:uri="urn:schemas-microsoft-com:office:smarttags" w:element="metricconverter">
        <w:smartTagPr>
          <w:attr w:name="ProductID" w:val="2019 г"/>
        </w:smartTagPr>
        <w:r>
          <w:rPr>
            <w:rFonts w:ascii="Times New Roman" w:hAnsi="Times New Roman" w:cs="Times New Roman"/>
            <w:sz w:val="36"/>
            <w:szCs w:val="36"/>
          </w:rPr>
          <w:t>2019 г</w:t>
        </w:r>
      </w:smartTag>
      <w:r>
        <w:rPr>
          <w:rFonts w:ascii="Times New Roman" w:hAnsi="Times New Roman" w:cs="Times New Roman"/>
          <w:sz w:val="36"/>
          <w:szCs w:val="36"/>
        </w:rPr>
        <w:t>.</w:t>
      </w:r>
    </w:p>
    <w:p w:rsidR="006E2C73" w:rsidRDefault="006E2C73" w:rsidP="006E2C73">
      <w:pPr>
        <w:spacing w:after="0"/>
        <w:rPr>
          <w:rFonts w:ascii="Times New Roman" w:hAnsi="Times New Roman" w:cs="Times New Roman"/>
          <w:sz w:val="36"/>
          <w:szCs w:val="36"/>
        </w:rPr>
      </w:pPr>
      <w:r>
        <w:rPr>
          <w:rFonts w:ascii="Times New Roman" w:hAnsi="Times New Roman" w:cs="Times New Roman"/>
          <w:sz w:val="36"/>
          <w:szCs w:val="36"/>
        </w:rPr>
        <w:t xml:space="preserve">Кыштовского района                                             пятница                                                        </w:t>
      </w:r>
    </w:p>
    <w:p w:rsidR="006E2C73" w:rsidRDefault="006E2C73" w:rsidP="006E2C73">
      <w:pPr>
        <w:spacing w:after="0"/>
        <w:rPr>
          <w:rFonts w:ascii="Times New Roman" w:hAnsi="Times New Roman" w:cs="Times New Roman"/>
          <w:sz w:val="36"/>
          <w:szCs w:val="36"/>
        </w:rPr>
      </w:pPr>
      <w:r>
        <w:rPr>
          <w:rFonts w:ascii="Times New Roman" w:hAnsi="Times New Roman" w:cs="Times New Roman"/>
          <w:sz w:val="36"/>
          <w:szCs w:val="36"/>
        </w:rPr>
        <w:t>Новосибирской области                                          № 15</w:t>
      </w:r>
    </w:p>
    <w:p w:rsidR="006E2C73" w:rsidRDefault="006E2C73" w:rsidP="006E2C73">
      <w:pPr>
        <w:spacing w:after="0"/>
        <w:rPr>
          <w:rFonts w:ascii="Times New Roman" w:hAnsi="Times New Roman" w:cs="Times New Roman"/>
          <w:sz w:val="36"/>
          <w:szCs w:val="36"/>
        </w:rPr>
      </w:pPr>
      <w:r>
        <w:rPr>
          <w:rFonts w:ascii="Times New Roman" w:hAnsi="Times New Roman" w:cs="Times New Roman"/>
          <w:sz w:val="36"/>
          <w:szCs w:val="36"/>
        </w:rPr>
        <w:t>и Совета депутатов</w:t>
      </w:r>
    </w:p>
    <w:p w:rsidR="006E2C73" w:rsidRDefault="006E2C73" w:rsidP="006E2C73">
      <w:pPr>
        <w:pBdr>
          <w:bottom w:val="single" w:sz="12" w:space="1" w:color="auto"/>
        </w:pBdr>
        <w:spacing w:after="0"/>
        <w:rPr>
          <w:rFonts w:ascii="Times New Roman" w:hAnsi="Times New Roman" w:cs="Times New Roman"/>
          <w:sz w:val="36"/>
          <w:szCs w:val="36"/>
        </w:rPr>
      </w:pPr>
      <w:r>
        <w:rPr>
          <w:rFonts w:ascii="Times New Roman" w:hAnsi="Times New Roman" w:cs="Times New Roman"/>
          <w:sz w:val="36"/>
          <w:szCs w:val="36"/>
        </w:rPr>
        <w:t>Колбасинского сельсовета</w:t>
      </w:r>
    </w:p>
    <w:p w:rsidR="006E2C73" w:rsidRDefault="006E2C73" w:rsidP="006E2C73">
      <w:pPr>
        <w:spacing w:after="0"/>
        <w:rPr>
          <w:rFonts w:ascii="Times New Roman" w:hAnsi="Times New Roman" w:cs="Times New Roman"/>
          <w:sz w:val="26"/>
          <w:szCs w:val="20"/>
        </w:rPr>
      </w:pPr>
      <w:r>
        <w:rPr>
          <w:rFonts w:ascii="Times New Roman" w:hAnsi="Times New Roman" w:cs="Times New Roman"/>
        </w:rPr>
        <w:t xml:space="preserve">Периодическое печатное издание «Колбасинский  Вестник» </w:t>
      </w:r>
    </w:p>
    <w:p w:rsidR="006E2C73" w:rsidRDefault="006E2C73" w:rsidP="006E2C73">
      <w:pPr>
        <w:pBdr>
          <w:bottom w:val="single" w:sz="12" w:space="1" w:color="auto"/>
        </w:pBdr>
        <w:spacing w:after="0"/>
        <w:rPr>
          <w:rFonts w:ascii="Times New Roman" w:hAnsi="Times New Roman" w:cs="Times New Roman"/>
        </w:rPr>
      </w:pPr>
      <w:r>
        <w:rPr>
          <w:rFonts w:ascii="Times New Roman" w:hAnsi="Times New Roman" w:cs="Times New Roman"/>
        </w:rPr>
        <w:t xml:space="preserve">основан  25 апреля 2008 года                                                                                                                      Бесплатно                                          </w:t>
      </w:r>
    </w:p>
    <w:p w:rsidR="00225D27" w:rsidRPr="001C4959" w:rsidRDefault="00225D27" w:rsidP="006E2C73">
      <w:pPr>
        <w:spacing w:after="0" w:line="240" w:lineRule="auto"/>
        <w:rPr>
          <w:rFonts w:ascii="Times New Roman" w:hAnsi="Times New Roman" w:cs="Times New Roman"/>
          <w:sz w:val="24"/>
          <w:szCs w:val="24"/>
        </w:rPr>
      </w:pPr>
    </w:p>
    <w:p w:rsidR="00225D27" w:rsidRPr="001C4959" w:rsidRDefault="00225D27" w:rsidP="00225D27">
      <w:pPr>
        <w:spacing w:after="0" w:line="240" w:lineRule="auto"/>
        <w:jc w:val="center"/>
        <w:rPr>
          <w:rFonts w:ascii="Times New Roman" w:hAnsi="Times New Roman" w:cs="Times New Roman"/>
          <w:sz w:val="24"/>
          <w:szCs w:val="24"/>
        </w:rPr>
      </w:pPr>
      <w:r w:rsidRPr="001C4959">
        <w:rPr>
          <w:rFonts w:ascii="Times New Roman" w:hAnsi="Times New Roman" w:cs="Times New Roman"/>
          <w:sz w:val="24"/>
          <w:szCs w:val="24"/>
        </w:rPr>
        <w:t>Прокуратура разъясняет</w:t>
      </w:r>
    </w:p>
    <w:p w:rsidR="00225D27" w:rsidRPr="001C4959" w:rsidRDefault="00225D27" w:rsidP="00225D27">
      <w:pPr>
        <w:spacing w:after="0" w:line="240" w:lineRule="auto"/>
        <w:jc w:val="center"/>
        <w:rPr>
          <w:rFonts w:ascii="Verdana" w:eastAsia="Times New Roman" w:hAnsi="Verdana" w:cs="Times New Roman"/>
          <w:sz w:val="24"/>
          <w:szCs w:val="24"/>
        </w:rPr>
      </w:pPr>
      <w:r w:rsidRPr="001C4959">
        <w:rPr>
          <w:rFonts w:ascii="Times New Roman" w:eastAsia="Times New Roman" w:hAnsi="Times New Roman" w:cs="Times New Roman"/>
          <w:sz w:val="24"/>
          <w:szCs w:val="24"/>
        </w:rPr>
        <w:t>Положение Федерального закона от 12.01.1996 N 8-ФЗ</w:t>
      </w:r>
      <w:r w:rsidRPr="001C4959">
        <w:rPr>
          <w:rFonts w:ascii="Verdana" w:eastAsia="Times New Roman" w:hAnsi="Verdana" w:cs="Times New Roman"/>
          <w:sz w:val="24"/>
          <w:szCs w:val="24"/>
        </w:rPr>
        <w:t xml:space="preserve"> </w:t>
      </w:r>
    </w:p>
    <w:p w:rsidR="00225D27" w:rsidRPr="001C4959" w:rsidRDefault="00225D27" w:rsidP="00225D27">
      <w:pPr>
        <w:spacing w:after="0" w:line="240" w:lineRule="auto"/>
        <w:jc w:val="center"/>
        <w:rPr>
          <w:rFonts w:ascii="Verdana" w:eastAsia="Times New Roman" w:hAnsi="Verdana" w:cs="Times New Roman"/>
          <w:sz w:val="24"/>
          <w:szCs w:val="24"/>
        </w:rPr>
      </w:pPr>
      <w:r w:rsidRPr="001C4959">
        <w:rPr>
          <w:rFonts w:ascii="Times New Roman" w:eastAsia="Times New Roman" w:hAnsi="Times New Roman" w:cs="Times New Roman"/>
          <w:sz w:val="24"/>
          <w:szCs w:val="24"/>
        </w:rPr>
        <w:t>"О погребении и похоронном деле"</w:t>
      </w:r>
    </w:p>
    <w:p w:rsidR="00225D27" w:rsidRPr="001C4959" w:rsidRDefault="00225D27" w:rsidP="00225D27">
      <w:pPr>
        <w:spacing w:after="0" w:line="240" w:lineRule="auto"/>
        <w:jc w:val="center"/>
        <w:rPr>
          <w:rFonts w:ascii="Times New Roman" w:hAnsi="Times New Roman" w:cs="Times New Roman"/>
          <w:sz w:val="24"/>
          <w:szCs w:val="24"/>
        </w:rPr>
      </w:pPr>
    </w:p>
    <w:p w:rsidR="00225D27" w:rsidRPr="001C4959" w:rsidRDefault="00225D27" w:rsidP="00225D27">
      <w:pPr>
        <w:spacing w:after="0" w:line="240" w:lineRule="auto"/>
        <w:jc w:val="center"/>
        <w:rPr>
          <w:rFonts w:ascii="Times New Roman" w:hAnsi="Times New Roman" w:cs="Times New Roman"/>
          <w:sz w:val="24"/>
          <w:szCs w:val="24"/>
        </w:rPr>
      </w:pPr>
    </w:p>
    <w:p w:rsidR="00225D27" w:rsidRPr="001C4959" w:rsidRDefault="00225D27" w:rsidP="00225D27">
      <w:pPr>
        <w:spacing w:after="0" w:line="240" w:lineRule="auto"/>
        <w:ind w:firstLine="708"/>
        <w:jc w:val="both"/>
        <w:rPr>
          <w:rFonts w:ascii="Times New Roman" w:eastAsia="Times New Roman" w:hAnsi="Times New Roman" w:cs="Times New Roman"/>
          <w:sz w:val="24"/>
          <w:szCs w:val="24"/>
        </w:rPr>
      </w:pPr>
      <w:bookmarkStart w:id="0" w:name="p75"/>
      <w:bookmarkEnd w:id="0"/>
      <w:r w:rsidRPr="001C4959">
        <w:rPr>
          <w:rFonts w:ascii="Times New Roman" w:eastAsia="Times New Roman" w:hAnsi="Times New Roman" w:cs="Times New Roman"/>
          <w:b/>
          <w:bCs/>
          <w:sz w:val="24"/>
          <w:szCs w:val="24"/>
        </w:rPr>
        <w:t>Статья 7. Исполнение волеизъявления умершего о погребении.</w:t>
      </w:r>
    </w:p>
    <w:p w:rsidR="00225D27" w:rsidRPr="001C4959" w:rsidRDefault="00225D27" w:rsidP="00225D27">
      <w:pPr>
        <w:spacing w:after="0" w:line="240" w:lineRule="auto"/>
        <w:ind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1.На территории Российской Федерации каждому человеку после его смерти гарантируются погребение с учетом его волеизъявления, предоставление бесплатно участка земли для погребения тела (останков) или праха в соответствии с настоящим Федеральным законом.</w:t>
      </w:r>
    </w:p>
    <w:p w:rsidR="00225D27" w:rsidRPr="001C4959" w:rsidRDefault="00225D27" w:rsidP="00225D27">
      <w:pPr>
        <w:spacing w:after="0" w:line="240" w:lineRule="auto"/>
        <w:ind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2.Исполнение волеизъявления умершего о погребении его тела (останков) или праха на указанном им месте погребения, рядом с ранее умершими гарантируется при наличии на указанном месте погребения свободного участка земли или могилы ранее умершего близкого родственника либо ранее умершего супруга. В иных случаях возможность исполнения волеизъявления умершего о погребении его тела (останков) или праха на указанном им месте погребения определяется специализированной службой по вопросам похоронного дела с учетом места смерти, наличия на указанном им месте погребения свободного участка земли, а также с учетом заслуг умершего перед обществом и государством.</w:t>
      </w:r>
    </w:p>
    <w:p w:rsidR="00225D27" w:rsidRPr="001C4959" w:rsidRDefault="00225D27" w:rsidP="00225D27">
      <w:pPr>
        <w:spacing w:after="0" w:line="240" w:lineRule="auto"/>
        <w:ind w:firstLine="709"/>
        <w:jc w:val="both"/>
        <w:rPr>
          <w:rFonts w:ascii="Times New Roman" w:eastAsia="Times New Roman" w:hAnsi="Times New Roman" w:cs="Times New Roman"/>
          <w:sz w:val="24"/>
          <w:szCs w:val="24"/>
        </w:rPr>
      </w:pPr>
      <w:bookmarkStart w:id="1" w:name="p79"/>
      <w:bookmarkEnd w:id="1"/>
      <w:r w:rsidRPr="001C4959">
        <w:rPr>
          <w:rFonts w:ascii="Times New Roman" w:eastAsia="Times New Roman" w:hAnsi="Times New Roman" w:cs="Times New Roman"/>
          <w:sz w:val="24"/>
          <w:szCs w:val="24"/>
        </w:rPr>
        <w:t>3.Исполнение волеизъявления умершего о погребении его тела (останков) или праха на указанном им месте погребения в случае его смерти в ином населенном пункте или на территории иностранного государства гарантируется в части содействия лицу, взявшему на себя обязанность осуществить погребение умершего и оплатить связанные с погребением расходы, в получении в установленные законодательством Российской Федерации сроки справки о смерти, разрешения на перевозку тела (останков) умершего, а также проездных документов, включая документы на пересечение государственных границ. Указанное содействие обязаны оказывать федеральные органы исполнительной власти, федеральные государственные органы, органы исполнительной власти субъектов Российской Федерации или органы местного самоуправления, а также иные юридические лица, оказывающие по роду своей деятельности необходимые для таких случаев услуги.</w:t>
      </w:r>
    </w:p>
    <w:p w:rsidR="00225D27" w:rsidRPr="001C4959" w:rsidRDefault="00225D27" w:rsidP="00225D27">
      <w:pPr>
        <w:spacing w:after="0" w:line="240" w:lineRule="auto"/>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w:t>
      </w:r>
    </w:p>
    <w:p w:rsidR="00225D27" w:rsidRPr="001C4959" w:rsidRDefault="00225D27" w:rsidP="00225D27">
      <w:pPr>
        <w:spacing w:after="0" w:line="240" w:lineRule="auto"/>
        <w:ind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b/>
          <w:bCs/>
          <w:sz w:val="24"/>
          <w:szCs w:val="24"/>
        </w:rPr>
        <w:t>Статья 8. Гарантии при осуществлении погребения умершего.</w:t>
      </w:r>
    </w:p>
    <w:p w:rsidR="00225D27" w:rsidRPr="001C4959" w:rsidRDefault="00225D27" w:rsidP="00225D27">
      <w:pPr>
        <w:spacing w:after="0" w:line="240" w:lineRule="auto"/>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w:t>
      </w:r>
      <w:r w:rsidRPr="001C4959">
        <w:rPr>
          <w:rFonts w:ascii="Times New Roman" w:eastAsia="Times New Roman" w:hAnsi="Times New Roman" w:cs="Times New Roman"/>
          <w:sz w:val="24"/>
          <w:szCs w:val="24"/>
        </w:rPr>
        <w:tab/>
        <w:t>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гарантируются:</w:t>
      </w:r>
    </w:p>
    <w:p w:rsidR="00225D27" w:rsidRPr="001C4959" w:rsidRDefault="00225D27" w:rsidP="00225D27">
      <w:pPr>
        <w:spacing w:after="0" w:line="240" w:lineRule="auto"/>
        <w:ind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lastRenderedPageBreak/>
        <w:t>1)выдача документов, необходимых для погребения умершего, в течение суток с момента установления причины смерти; в случаях, если для установления причины смерти возникли основания для помещения тела умершего в морг, выдача тела умершего по требованию супруга, близких родственников, иных родственников, законного представителя умершего или иного лица, взявшего на себя обязанность осуществить погребение умершего, не может быть задержана на срок более двух суток с момента установления причины смерти;</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2)предоставление возможности нахождения тела умершего в морге бесплатно до семи суток с момента установления причины смерти в случае, если супруг, близкие родственники, иные родственники, законный представитель умершего или иное лицо, взявшее на себя обязанность осуществить погребение умершего, извещены о смерти, но существуют обстоятельства, затрудняющие осуществление ими погребения; в случае поиска супруга, близких родственников, иных родственников либо законного представителя умершего этот срок может быть увеличен до четырнадцати дней;</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xml:space="preserve">3)оказание содействия в решении вопросов, предусмотренных пунктом 3 </w:t>
      </w:r>
      <w:hyperlink w:anchor="p79" w:history="1">
        <w:r w:rsidRPr="001C4959">
          <w:rPr>
            <w:rFonts w:ascii="Times New Roman" w:eastAsia="Times New Roman" w:hAnsi="Times New Roman" w:cs="Times New Roman"/>
            <w:color w:val="0000FF"/>
            <w:sz w:val="24"/>
            <w:szCs w:val="24"/>
          </w:rPr>
          <w:t>статьи 7</w:t>
        </w:r>
      </w:hyperlink>
      <w:r w:rsidRPr="001C4959">
        <w:rPr>
          <w:rFonts w:ascii="Times New Roman" w:eastAsia="Times New Roman" w:hAnsi="Times New Roman" w:cs="Times New Roman"/>
          <w:sz w:val="24"/>
          <w:szCs w:val="24"/>
        </w:rPr>
        <w:t xml:space="preserve"> настоящего Федерального закона;</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xml:space="preserve">4)исполнение волеизъявления умершего в соответствии со статьями 5 и </w:t>
      </w:r>
      <w:hyperlink w:anchor="p75" w:history="1">
        <w:r w:rsidRPr="001C4959">
          <w:rPr>
            <w:rFonts w:ascii="Times New Roman" w:eastAsia="Times New Roman" w:hAnsi="Times New Roman" w:cs="Times New Roman"/>
            <w:color w:val="0000FF"/>
            <w:sz w:val="24"/>
            <w:szCs w:val="24"/>
          </w:rPr>
          <w:t>7</w:t>
        </w:r>
      </w:hyperlink>
      <w:r w:rsidRPr="001C4959">
        <w:rPr>
          <w:rFonts w:ascii="Times New Roman" w:eastAsia="Times New Roman" w:hAnsi="Times New Roman" w:cs="Times New Roman"/>
          <w:sz w:val="24"/>
          <w:szCs w:val="24"/>
        </w:rPr>
        <w:t xml:space="preserve"> настоящего Федерального закона.</w:t>
      </w:r>
    </w:p>
    <w:p w:rsidR="00225D27" w:rsidRPr="001C4959" w:rsidRDefault="00225D27" w:rsidP="00225D27">
      <w:pPr>
        <w:spacing w:after="0" w:line="240" w:lineRule="auto"/>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b/>
          <w:bCs/>
          <w:sz w:val="24"/>
          <w:szCs w:val="24"/>
        </w:rPr>
        <w:t>Статья 9. Гарантированный перечень услуг по погребению.</w:t>
      </w:r>
    </w:p>
    <w:p w:rsidR="00225D27" w:rsidRPr="001C4959" w:rsidRDefault="00225D27" w:rsidP="00225D27">
      <w:pPr>
        <w:spacing w:after="0" w:line="240" w:lineRule="auto"/>
        <w:ind w:left="851" w:right="-852"/>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w:t>
      </w:r>
      <w:bookmarkStart w:id="2" w:name="p93"/>
      <w:bookmarkEnd w:id="2"/>
      <w:r w:rsidRPr="001C4959">
        <w:rPr>
          <w:rFonts w:ascii="Times New Roman" w:eastAsia="Times New Roman" w:hAnsi="Times New Roman" w:cs="Times New Roman"/>
          <w:sz w:val="24"/>
          <w:szCs w:val="24"/>
        </w:rPr>
        <w:tab/>
        <w:t>1.Супругу,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гарантируется оказание на безвозмездной основе следующего перечня услуг по погребению:</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1)оформление документов, необходимых для погребения;</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2)предоставление и доставка гроба и других предметов, необходимых для погребения;</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3)перевозка тела (останков) умершего на кладбище (в крематорий);</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4)погребение (кремация с последующей выдачей урны с прахом).</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Качество предоставляемых услуг должно соответствовать требованиям, устанавливаемым органами местного самоуправления.</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xml:space="preserve">2.Услуги по погребению, указанные в </w:t>
      </w:r>
      <w:hyperlink w:anchor="p93" w:history="1">
        <w:r w:rsidRPr="001C4959">
          <w:rPr>
            <w:rFonts w:ascii="Times New Roman" w:eastAsia="Times New Roman" w:hAnsi="Times New Roman" w:cs="Times New Roman"/>
            <w:color w:val="0000FF"/>
            <w:sz w:val="24"/>
            <w:szCs w:val="24"/>
          </w:rPr>
          <w:t>пункте 1</w:t>
        </w:r>
      </w:hyperlink>
      <w:r w:rsidRPr="001C4959">
        <w:rPr>
          <w:rFonts w:ascii="Times New Roman" w:eastAsia="Times New Roman" w:hAnsi="Times New Roman" w:cs="Times New Roman"/>
          <w:sz w:val="24"/>
          <w:szCs w:val="24"/>
        </w:rPr>
        <w:t xml:space="preserve"> настоящей статьи, оказываются специализированной службой по вопросам похоронного дела.</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3.Стоимость услуг, предоставляемых согласно гарантированному перечню услуг по погребению, определяется органами местного самоуправления по согласованию с соответствующими отделениями Пенсионного фонда Российской Федерации, Фонда социального страхования Российской Федерации, а также с органами государственной власти субъектов Российской Федерации и возмещается специализированной службе по вопросам похоронного дела в десятидневный срок со дня обращения этой службы за счет средств:</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Пенсионного фонда Российской Федерации - на погребение умерших пенсионеров, не подлежавших обязательному социальному страхованию на случай временной нетрудоспособности и в связи с материнством на день смерти;</w:t>
      </w:r>
    </w:p>
    <w:p w:rsidR="00225D27" w:rsidRPr="001C4959" w:rsidRDefault="00225D27" w:rsidP="00225D27">
      <w:pPr>
        <w:spacing w:after="0" w:line="240" w:lineRule="auto"/>
        <w:ind w:left="851" w:right="-85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xml:space="preserve">федерального бюджета - на погребение умерших не подлежавших обязательному социальному страхованию на случай временной нетрудоспособности и в связи с материнством на день смерти пенсионеров, досрочно оформивших пенсию по предложению органов службы занятости (в случае, если смерть пенсионера наступила в период получения досрочной пенсии до достижения им возраста, дающего право на получение соответствующей пенсии). Расчеты со специализированной службой по вопросам похоронного дела </w:t>
      </w:r>
    </w:p>
    <w:p w:rsidR="00225D27" w:rsidRPr="001C4959" w:rsidRDefault="00225D27" w:rsidP="00225D27">
      <w:pPr>
        <w:spacing w:after="0" w:line="240" w:lineRule="auto"/>
        <w:ind w:right="-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xml:space="preserve">за погребение умерших не подлежавших обязательному социальному страхованию на случай временной нетрудоспособности и в связи с </w:t>
      </w:r>
    </w:p>
    <w:p w:rsidR="00225D27" w:rsidRPr="001C4959" w:rsidRDefault="00225D27" w:rsidP="00225D27">
      <w:pPr>
        <w:spacing w:after="0" w:line="240" w:lineRule="auto"/>
        <w:ind w:right="-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lastRenderedPageBreak/>
        <w:t>материнством на день смерти пенсионеров, досрочно оформивших пенсию по предложению органов службы занятости, осуществляются Пенсионным фондом Российской Федерации с последующим возмещением расходов Пенсионному фонду Российской Федерации за счет средств федерального бюджета в размерах, определяемых в соответствии с настоящим пунктом;</w:t>
      </w:r>
    </w:p>
    <w:p w:rsidR="00225D27" w:rsidRPr="001C4959" w:rsidRDefault="00225D27" w:rsidP="00225D27">
      <w:pPr>
        <w:spacing w:after="0" w:line="240" w:lineRule="auto"/>
        <w:ind w:right="-2"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Фонда социального страхования Российской Федерации - на погребение умерших граждан, подлежавших обязательному социальному страхованию на случай временной нетрудоспособности и в связи с материнством на день смерти, и умерших несовершеннолетних членов семей граждан, подлежащих обязательному социальному страхованию на случай временной нетрудоспособности и в связи с материнством на день смерти указанных членов семей;</w:t>
      </w:r>
    </w:p>
    <w:p w:rsidR="00225D27" w:rsidRPr="001C4959" w:rsidRDefault="00225D27" w:rsidP="00225D27">
      <w:pPr>
        <w:spacing w:after="0" w:line="240" w:lineRule="auto"/>
        <w:ind w:right="-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бюджетов субъектов Российской Федерации - в случаях,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а также в случае рождения мертвого ребенка по истечении 154 дней беременности.</w:t>
      </w:r>
    </w:p>
    <w:p w:rsidR="00225D27" w:rsidRPr="001C4959" w:rsidRDefault="00225D27" w:rsidP="00225D27">
      <w:pPr>
        <w:spacing w:after="0" w:line="240" w:lineRule="auto"/>
        <w:ind w:right="-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Пенсионный фонд Российской Федерации, Фонд социального страхования Российской Федерации возмещают специализированной службе по вопросам похоронного дела стоимость услуг, предоставляемых согласно гарантированному перечню услуг по погребению, в размере, не превышающем 4000 рублей, с последующей индексацией один раз в год с 1 февраля текущего года исходя из индекса роста потребительских цен за предыдущий год. Коэффициент индексации определяется Правительством Российской Федерации.</w:t>
      </w:r>
    </w:p>
    <w:p w:rsidR="00225D27" w:rsidRPr="001C4959" w:rsidRDefault="00225D27" w:rsidP="00225D27">
      <w:pPr>
        <w:spacing w:after="0" w:line="240" w:lineRule="auto"/>
        <w:ind w:right="-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В районах и местностях, где установлен районный коэффициент к заработной плате, этот предел определяется с применением районного коэффициента.</w:t>
      </w:r>
    </w:p>
    <w:p w:rsidR="00225D27" w:rsidRPr="001C4959" w:rsidRDefault="00225D27" w:rsidP="00225D27">
      <w:pPr>
        <w:spacing w:after="0" w:line="240" w:lineRule="auto"/>
        <w:ind w:right="-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Стоимость услуг, предоставляемых согласно гарантированному перечню услуг по погребению, возмещается специализированной службе по вопросам похоронного дела на основании справки о смерти, если обращение за возмещением указанных услуг последовало не позднее шести месяцев со дня погребения.</w:t>
      </w:r>
    </w:p>
    <w:p w:rsidR="00225D27" w:rsidRPr="001C4959" w:rsidRDefault="00225D27" w:rsidP="00225D27">
      <w:pPr>
        <w:spacing w:after="0" w:line="240" w:lineRule="auto"/>
        <w:ind w:right="-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4.Оплата стоимости услуг, предоставляемых сверх гарантированного перечня услуг по погребению, производится за счет средств супруга, близких родственников, иных родственников, законного представителя умершего или иного лица, взявшего на себя обязанность осуществить погребение умершего.</w:t>
      </w:r>
    </w:p>
    <w:p w:rsidR="00225D27" w:rsidRPr="001C4959" w:rsidRDefault="00225D27" w:rsidP="00225D27">
      <w:pPr>
        <w:spacing w:after="0" w:line="240" w:lineRule="auto"/>
        <w:ind w:right="-2" w:firstLine="708"/>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xml:space="preserve">5.Гражданам, получившим предусмотренные </w:t>
      </w:r>
      <w:hyperlink w:anchor="p93" w:history="1">
        <w:r w:rsidRPr="001C4959">
          <w:rPr>
            <w:rFonts w:ascii="Times New Roman" w:eastAsia="Times New Roman" w:hAnsi="Times New Roman" w:cs="Times New Roman"/>
            <w:color w:val="0000FF"/>
            <w:sz w:val="24"/>
            <w:szCs w:val="24"/>
          </w:rPr>
          <w:t>пунктом 1</w:t>
        </w:r>
      </w:hyperlink>
      <w:r w:rsidRPr="001C4959">
        <w:rPr>
          <w:rFonts w:ascii="Times New Roman" w:eastAsia="Times New Roman" w:hAnsi="Times New Roman" w:cs="Times New Roman"/>
          <w:sz w:val="24"/>
          <w:szCs w:val="24"/>
        </w:rPr>
        <w:t xml:space="preserve"> настоящей статьи услуги, социальное пособие на погребение, предусмотренное </w:t>
      </w:r>
      <w:hyperlink w:anchor="p132" w:history="1">
        <w:r w:rsidRPr="001C4959">
          <w:rPr>
            <w:rFonts w:ascii="Times New Roman" w:eastAsia="Times New Roman" w:hAnsi="Times New Roman" w:cs="Times New Roman"/>
            <w:color w:val="0000FF"/>
            <w:sz w:val="24"/>
            <w:szCs w:val="24"/>
          </w:rPr>
          <w:t>статьей 10</w:t>
        </w:r>
      </w:hyperlink>
      <w:r w:rsidRPr="001C4959">
        <w:rPr>
          <w:rFonts w:ascii="Times New Roman" w:eastAsia="Times New Roman" w:hAnsi="Times New Roman" w:cs="Times New Roman"/>
          <w:sz w:val="24"/>
          <w:szCs w:val="24"/>
        </w:rPr>
        <w:t xml:space="preserve"> настоящего Федерального закона, не выплачивается.</w:t>
      </w:r>
    </w:p>
    <w:p w:rsidR="00225D27" w:rsidRPr="001C4959" w:rsidRDefault="00225D27" w:rsidP="00225D27">
      <w:pPr>
        <w:spacing w:after="0" w:line="240" w:lineRule="auto"/>
        <w:ind w:right="-2"/>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w:t>
      </w:r>
    </w:p>
    <w:p w:rsidR="00225D27" w:rsidRPr="001C4959" w:rsidRDefault="00225D27" w:rsidP="00225D27">
      <w:pPr>
        <w:spacing w:after="0" w:line="240" w:lineRule="auto"/>
        <w:ind w:right="-2" w:firstLine="708"/>
        <w:jc w:val="both"/>
        <w:rPr>
          <w:rFonts w:ascii="Times New Roman" w:eastAsia="Times New Roman" w:hAnsi="Times New Roman" w:cs="Times New Roman"/>
          <w:sz w:val="24"/>
          <w:szCs w:val="24"/>
        </w:rPr>
      </w:pPr>
      <w:bookmarkStart w:id="3" w:name="p132"/>
      <w:bookmarkEnd w:id="3"/>
      <w:r w:rsidRPr="001C4959">
        <w:rPr>
          <w:rFonts w:ascii="Times New Roman" w:eastAsia="Times New Roman" w:hAnsi="Times New Roman" w:cs="Times New Roman"/>
          <w:b/>
          <w:bCs/>
          <w:sz w:val="24"/>
          <w:szCs w:val="24"/>
        </w:rPr>
        <w:t>Статья 10. Социальное пособие на погребение.</w:t>
      </w:r>
    </w:p>
    <w:p w:rsidR="00225D27" w:rsidRPr="001C4959" w:rsidRDefault="00225D27" w:rsidP="00225D27">
      <w:pPr>
        <w:spacing w:after="0" w:line="240" w:lineRule="auto"/>
        <w:ind w:right="-2"/>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w:t>
      </w:r>
      <w:bookmarkStart w:id="4" w:name="p134"/>
      <w:bookmarkEnd w:id="4"/>
      <w:r w:rsidRPr="001C4959">
        <w:rPr>
          <w:rFonts w:ascii="Times New Roman" w:eastAsia="Times New Roman" w:hAnsi="Times New Roman" w:cs="Times New Roman"/>
          <w:sz w:val="24"/>
          <w:szCs w:val="24"/>
        </w:rPr>
        <w:tab/>
        <w:t xml:space="preserve">1.В случае, если погребение осуществлялось за счет средств супруга, близких родственников, иных родственников, законного представителя умершего </w:t>
      </w:r>
    </w:p>
    <w:p w:rsidR="00225D27" w:rsidRPr="001C4959" w:rsidRDefault="00225D27" w:rsidP="00225D27">
      <w:pPr>
        <w:spacing w:after="0" w:line="240" w:lineRule="auto"/>
        <w:ind w:left="851" w:right="-852"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xml:space="preserve">или иного лица, взявшего на себя обязанность осуществить погребение умершего, им выплачивается социальное пособие на погребение в размере, равном стоимости услуг, предоставляемых согласно гарантированному перечню услуг по погребению, указанному в пункте 1 </w:t>
      </w:r>
      <w:hyperlink w:anchor="p93" w:history="1">
        <w:r w:rsidRPr="001C4959">
          <w:rPr>
            <w:rFonts w:ascii="Times New Roman" w:eastAsia="Times New Roman" w:hAnsi="Times New Roman" w:cs="Times New Roman"/>
            <w:color w:val="0000FF"/>
            <w:sz w:val="24"/>
            <w:szCs w:val="24"/>
          </w:rPr>
          <w:t>статьи 9</w:t>
        </w:r>
      </w:hyperlink>
      <w:r w:rsidRPr="001C4959">
        <w:rPr>
          <w:rFonts w:ascii="Times New Roman" w:eastAsia="Times New Roman" w:hAnsi="Times New Roman" w:cs="Times New Roman"/>
          <w:sz w:val="24"/>
          <w:szCs w:val="24"/>
        </w:rPr>
        <w:t xml:space="preserve"> настоящего Федерального закона, но не превышающем 4000 рублей, с последующей индексацией один раз в год с 1 февраля текущего года исходя из индекса роста потребительских цен за предыдущий год. Коэффициент индексации определяется Правительством Российской Федерации.</w:t>
      </w:r>
    </w:p>
    <w:p w:rsidR="00225D27" w:rsidRPr="001C4959" w:rsidRDefault="00225D27" w:rsidP="00225D27">
      <w:pPr>
        <w:spacing w:after="0" w:line="240" w:lineRule="auto"/>
        <w:ind w:left="851" w:right="-852"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В районах и местностях, где установлен районный коэффициент к заработной плате, этот предел определяется с применением районного коэффициента.</w:t>
      </w:r>
    </w:p>
    <w:p w:rsidR="00225D27" w:rsidRPr="001C4959" w:rsidRDefault="00225D27" w:rsidP="00225D27">
      <w:pPr>
        <w:spacing w:after="0" w:line="240" w:lineRule="auto"/>
        <w:ind w:left="851" w:right="-852"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2.Выплата социального пособия на погребение производится в день обращения на основании справки о смерти:</w:t>
      </w:r>
    </w:p>
    <w:p w:rsidR="00225D27" w:rsidRPr="001C4959" w:rsidRDefault="00225D27" w:rsidP="00225D27">
      <w:pPr>
        <w:spacing w:after="0" w:line="240" w:lineRule="auto"/>
        <w:ind w:left="851" w:right="-852"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органом, в котором умерший получал пенсию;</w:t>
      </w:r>
    </w:p>
    <w:p w:rsidR="00225D27" w:rsidRPr="001C4959" w:rsidRDefault="00225D27" w:rsidP="00225D27">
      <w:pPr>
        <w:spacing w:after="0" w:line="240" w:lineRule="auto"/>
        <w:ind w:left="851" w:right="-852"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lastRenderedPageBreak/>
        <w:t>организацией (иным работодателем), которая являлась страхователем по обязательному социальному страхованию на случай временной нетрудоспособности и в связи с материнством по отношению к умершему на день смерти либо по отношению к одному из родителей (иному законному представителю) или иному члену семьи умершего несовершеннолетнего на день смерти этого несовершеннолетнего;</w:t>
      </w:r>
    </w:p>
    <w:p w:rsidR="00225D27" w:rsidRPr="001C4959" w:rsidRDefault="00225D27" w:rsidP="00225D27">
      <w:pPr>
        <w:spacing w:after="0" w:line="240" w:lineRule="auto"/>
        <w:ind w:left="851" w:right="-852"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органом социальной защиты населения по месту жительства в случаях,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а также в случае рождения мертвого ребенка по истечении 154 дней беременности;</w:t>
      </w:r>
    </w:p>
    <w:p w:rsidR="00225D27" w:rsidRPr="001C4959" w:rsidRDefault="00225D27" w:rsidP="00225D27">
      <w:pPr>
        <w:spacing w:after="0" w:line="240" w:lineRule="auto"/>
        <w:ind w:left="851" w:right="-852"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территориальным органом Фонда социального страхования Российской Федерации, в котором был зарегистрирован в качестве страхователя умерший на день смерти либо зарегистрирован в качестве страхователя один из родителей (иной законный представитель) или иной член семьи умершего несовершеннолетнего на день смерти этого несовершеннолетнего.</w:t>
      </w:r>
    </w:p>
    <w:p w:rsidR="00225D27" w:rsidRPr="001C4959" w:rsidRDefault="00225D27" w:rsidP="00225D27">
      <w:pPr>
        <w:spacing w:after="0" w:line="240" w:lineRule="auto"/>
        <w:ind w:left="851" w:right="-852"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xml:space="preserve">3.Социальное пособие на погребение выплачивается, если обращение за ним последовало не позднее шести месяцев со дня смерти. Размер социального пособия на погребение определяется в соответствии с </w:t>
      </w:r>
      <w:hyperlink w:anchor="p134" w:history="1">
        <w:r w:rsidRPr="001C4959">
          <w:rPr>
            <w:rFonts w:ascii="Times New Roman" w:eastAsia="Times New Roman" w:hAnsi="Times New Roman" w:cs="Times New Roman"/>
            <w:color w:val="0000FF"/>
            <w:sz w:val="24"/>
            <w:szCs w:val="24"/>
          </w:rPr>
          <w:t>пунктом 1</w:t>
        </w:r>
      </w:hyperlink>
      <w:r w:rsidRPr="001C4959">
        <w:rPr>
          <w:rFonts w:ascii="Times New Roman" w:eastAsia="Times New Roman" w:hAnsi="Times New Roman" w:cs="Times New Roman"/>
          <w:sz w:val="24"/>
          <w:szCs w:val="24"/>
        </w:rPr>
        <w:t xml:space="preserve"> настоящей статьи. Выплата социального пособия на погребение производится соответственно за счет средств Пенсионного фонда Российской Федерации, Фонда социального страхования Российской Федерации, бюджетов субъектов Российской Федерации.</w:t>
      </w:r>
    </w:p>
    <w:p w:rsidR="00225D27" w:rsidRPr="001C4959" w:rsidRDefault="00225D27" w:rsidP="00225D27">
      <w:pPr>
        <w:spacing w:after="0" w:line="240" w:lineRule="auto"/>
        <w:ind w:left="851" w:right="-852"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Из федерального бюджета возмещаются Пенсионному фонду Российской Федерации расходы, связанные с выплатой социального пособия на погребение умерших неработавших пенсионеров, досрочно оформивших пенсию по предложению органов службы занятости (в случае, если смерть пенсионера наступила в период получения досрочной пенсии до достижения им возраста, дающего право на получение соответствующей пенсии).</w:t>
      </w:r>
    </w:p>
    <w:p w:rsidR="00225D27" w:rsidRPr="001C4959" w:rsidRDefault="00225D27" w:rsidP="00225D27">
      <w:pPr>
        <w:spacing w:after="0" w:line="240" w:lineRule="auto"/>
        <w:ind w:left="851" w:right="-852" w:firstLine="709"/>
        <w:jc w:val="both"/>
        <w:rPr>
          <w:rFonts w:ascii="Times New Roman" w:eastAsia="Times New Roman" w:hAnsi="Times New Roman" w:cs="Times New Roman"/>
          <w:sz w:val="24"/>
          <w:szCs w:val="24"/>
        </w:rPr>
      </w:pPr>
    </w:p>
    <w:p w:rsidR="00225D27" w:rsidRPr="001C4959" w:rsidRDefault="00225D27" w:rsidP="00225D27">
      <w:pPr>
        <w:spacing w:after="0" w:line="240" w:lineRule="auto"/>
        <w:ind w:firstLine="709"/>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4. Информация о выплате социального пособия на погребение размещается в Единой государственной информационной системе социального обеспечения. Размещение и получение указанной информации в Единой государственной информационной системе социального обеспечения осуществляются в соответствии с Федеральным законом от 17 июля 1999 года N 178-ФЗ "О государственной социальной помощи".</w:t>
      </w:r>
    </w:p>
    <w:p w:rsidR="00225D27" w:rsidRPr="001C4959" w:rsidRDefault="00225D27" w:rsidP="00225D27">
      <w:pPr>
        <w:spacing w:after="0" w:line="240" w:lineRule="auto"/>
        <w:ind w:firstLine="540"/>
        <w:jc w:val="both"/>
        <w:rPr>
          <w:rFonts w:ascii="Times New Roman" w:eastAsia="Times New Roman" w:hAnsi="Times New Roman" w:cs="Times New Roman"/>
          <w:sz w:val="24"/>
          <w:szCs w:val="24"/>
        </w:rPr>
      </w:pPr>
      <w:r w:rsidRPr="001C4959">
        <w:rPr>
          <w:rFonts w:ascii="Times New Roman" w:eastAsia="Times New Roman" w:hAnsi="Times New Roman" w:cs="Times New Roman"/>
          <w:sz w:val="24"/>
          <w:szCs w:val="24"/>
        </w:rPr>
        <w:t xml:space="preserve">На территории поселений Кыштовского района специализированных служб по вопросам похоронного дела не имеется, эти функции выполняет администрация поселения. </w:t>
      </w:r>
    </w:p>
    <w:p w:rsidR="00225D27" w:rsidRPr="001C4959" w:rsidRDefault="00225D27" w:rsidP="00225D27">
      <w:pPr>
        <w:spacing w:after="0" w:line="240" w:lineRule="auto"/>
        <w:ind w:firstLine="709"/>
        <w:jc w:val="both"/>
        <w:rPr>
          <w:rFonts w:ascii="Times New Roman" w:eastAsia="Times New Roman" w:hAnsi="Times New Roman" w:cs="Times New Roman"/>
          <w:sz w:val="24"/>
          <w:szCs w:val="24"/>
        </w:rPr>
      </w:pPr>
    </w:p>
    <w:p w:rsidR="00225D27" w:rsidRPr="001C4959" w:rsidRDefault="00225D27" w:rsidP="00225D27">
      <w:pPr>
        <w:spacing w:after="0" w:line="240" w:lineRule="auto"/>
        <w:ind w:firstLine="709"/>
        <w:jc w:val="both"/>
        <w:rPr>
          <w:rFonts w:ascii="Times New Roman" w:eastAsia="Times New Roman" w:hAnsi="Times New Roman" w:cs="Times New Roman"/>
          <w:sz w:val="24"/>
          <w:szCs w:val="24"/>
        </w:rPr>
      </w:pPr>
    </w:p>
    <w:p w:rsidR="00225D27" w:rsidRPr="001C4959" w:rsidRDefault="00225D27" w:rsidP="00225D27">
      <w:pPr>
        <w:spacing w:after="0" w:line="240" w:lineRule="exact"/>
        <w:jc w:val="both"/>
        <w:rPr>
          <w:rFonts w:ascii="Times New Roman" w:hAnsi="Times New Roman"/>
          <w:sz w:val="24"/>
          <w:szCs w:val="24"/>
        </w:rPr>
      </w:pPr>
      <w:r w:rsidRPr="001C4959">
        <w:rPr>
          <w:rFonts w:ascii="Times New Roman" w:hAnsi="Times New Roman"/>
          <w:sz w:val="24"/>
          <w:szCs w:val="24"/>
        </w:rPr>
        <w:t xml:space="preserve">Заместитель прокурора района                                        </w:t>
      </w:r>
    </w:p>
    <w:p w:rsidR="00225D27" w:rsidRPr="001C4959" w:rsidRDefault="00225D27" w:rsidP="00225D27">
      <w:pPr>
        <w:spacing w:after="0" w:line="240" w:lineRule="exact"/>
        <w:jc w:val="both"/>
        <w:rPr>
          <w:rFonts w:ascii="Times New Roman" w:hAnsi="Times New Roman"/>
          <w:sz w:val="24"/>
          <w:szCs w:val="24"/>
        </w:rPr>
      </w:pPr>
    </w:p>
    <w:p w:rsidR="00225D27" w:rsidRPr="001C4959" w:rsidRDefault="00225D27" w:rsidP="00225D27">
      <w:pPr>
        <w:spacing w:after="0" w:line="240" w:lineRule="exact"/>
        <w:jc w:val="both"/>
        <w:rPr>
          <w:rFonts w:ascii="Times New Roman" w:hAnsi="Times New Roman"/>
          <w:sz w:val="24"/>
          <w:szCs w:val="24"/>
        </w:rPr>
      </w:pPr>
      <w:r w:rsidRPr="001C4959">
        <w:rPr>
          <w:rFonts w:ascii="Times New Roman" w:hAnsi="Times New Roman"/>
          <w:sz w:val="24"/>
          <w:szCs w:val="24"/>
        </w:rPr>
        <w:t>младший советник юстиции                                                      Р.В. Кондрашев</w:t>
      </w:r>
    </w:p>
    <w:p w:rsidR="00225D27" w:rsidRPr="001C4959" w:rsidRDefault="00493DD2" w:rsidP="00493DD2">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__________________________________________________________________</w:t>
      </w:r>
    </w:p>
    <w:p w:rsidR="00493DD2" w:rsidRPr="00180D57" w:rsidRDefault="00493DD2" w:rsidP="00493DD2">
      <w:pPr>
        <w:rPr>
          <w:rFonts w:ascii="Times New Roman" w:hAnsi="Times New Roman" w:cs="Times New Roman"/>
          <w:sz w:val="28"/>
          <w:szCs w:val="28"/>
        </w:rPr>
      </w:pPr>
      <w:r>
        <w:rPr>
          <w:rFonts w:ascii="Times New Roman" w:hAnsi="Times New Roman" w:cs="Times New Roman"/>
          <w:sz w:val="28"/>
          <w:szCs w:val="28"/>
        </w:rPr>
        <w:t>КОЛБАСИНСКИЙ ВЕСТНИК / 31.05</w:t>
      </w:r>
      <w:r w:rsidRPr="00180D57">
        <w:rPr>
          <w:rFonts w:ascii="Times New Roman" w:hAnsi="Times New Roman" w:cs="Times New Roman"/>
          <w:sz w:val="28"/>
          <w:szCs w:val="28"/>
        </w:rPr>
        <w:t>.2019 год                           Тираж 10 экз.</w:t>
      </w:r>
    </w:p>
    <w:p w:rsidR="00493DD2" w:rsidRPr="005227AA" w:rsidRDefault="00493DD2" w:rsidP="00493DD2">
      <w:pPr>
        <w:jc w:val="both"/>
        <w:rPr>
          <w:rFonts w:ascii="Times New Roman" w:hAnsi="Times New Roman" w:cs="Times New Roman"/>
          <w:b/>
          <w:sz w:val="28"/>
          <w:szCs w:val="28"/>
        </w:rPr>
      </w:pPr>
      <w:r w:rsidRPr="00180D57">
        <w:rPr>
          <w:rFonts w:ascii="Times New Roman" w:hAnsi="Times New Roman" w:cs="Times New Roman"/>
          <w:sz w:val="28"/>
          <w:szCs w:val="28"/>
        </w:rPr>
        <w:t>Адрес издателя: 632283,НСО, Кыштовский район, д. Колбаса,   ул.Центральная,19</w:t>
      </w:r>
    </w:p>
    <w:p w:rsidR="00225D27" w:rsidRDefault="00225D27" w:rsidP="00225D27"/>
    <w:p w:rsidR="00F974FB" w:rsidRDefault="00F974FB"/>
    <w:sectPr w:rsidR="00F974F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974FB" w:rsidRDefault="00F974FB" w:rsidP="006E2C73">
      <w:pPr>
        <w:spacing w:after="0" w:line="240" w:lineRule="auto"/>
      </w:pPr>
      <w:r>
        <w:separator/>
      </w:r>
    </w:p>
  </w:endnote>
  <w:endnote w:type="continuationSeparator" w:id="1">
    <w:p w:rsidR="00F974FB" w:rsidRDefault="00F974FB" w:rsidP="006E2C7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974FB" w:rsidRDefault="00F974FB" w:rsidP="006E2C73">
      <w:pPr>
        <w:spacing w:after="0" w:line="240" w:lineRule="auto"/>
      </w:pPr>
      <w:r>
        <w:separator/>
      </w:r>
    </w:p>
  </w:footnote>
  <w:footnote w:type="continuationSeparator" w:id="1">
    <w:p w:rsidR="00F974FB" w:rsidRDefault="00F974FB" w:rsidP="006E2C7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225D27"/>
    <w:rsid w:val="001C4959"/>
    <w:rsid w:val="00225D27"/>
    <w:rsid w:val="00493DD2"/>
    <w:rsid w:val="006E2C73"/>
    <w:rsid w:val="00F974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6E2C73"/>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6E2C73"/>
  </w:style>
  <w:style w:type="paragraph" w:styleId="a5">
    <w:name w:val="footer"/>
    <w:basedOn w:val="a"/>
    <w:link w:val="a6"/>
    <w:uiPriority w:val="99"/>
    <w:semiHidden/>
    <w:unhideWhenUsed/>
    <w:rsid w:val="006E2C73"/>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6E2C73"/>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1889</Words>
  <Characters>10773</Characters>
  <Application>Microsoft Office Word</Application>
  <DocSecurity>0</DocSecurity>
  <Lines>89</Lines>
  <Paragraphs>25</Paragraphs>
  <ScaleCrop>false</ScaleCrop>
  <Company/>
  <LinksUpToDate>false</LinksUpToDate>
  <CharactersWithSpaces>12637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spec-kolb</dc:creator>
  <cp:keywords/>
  <dc:description/>
  <cp:lastModifiedBy>spec-kolb</cp:lastModifiedBy>
  <cp:revision>5</cp:revision>
  <dcterms:created xsi:type="dcterms:W3CDTF">2019-06-19T09:32:00Z</dcterms:created>
  <dcterms:modified xsi:type="dcterms:W3CDTF">2019-06-19T09:34:00Z</dcterms:modified>
</cp:coreProperties>
</file>